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A636E3" w14:textId="77777777" w:rsidR="0092299B" w:rsidRPr="00145EC8" w:rsidRDefault="0092299B" w:rsidP="0092299B">
      <w:pPr>
        <w:shd w:val="clear" w:color="auto" w:fill="FFFFFF"/>
        <w:spacing w:after="225" w:line="336" w:lineRule="atLeast"/>
        <w:jc w:val="center"/>
        <w:textAlignment w:val="baseline"/>
        <w:rPr>
          <w:rFonts w:ascii="Minion Pro" w:eastAsia="Times New Roman" w:hAnsi="Minion Pro" w:cs="Times New Roman"/>
          <w:b/>
          <w:bCs/>
          <w:color w:val="000000"/>
          <w:kern w:val="0"/>
          <w:sz w:val="40"/>
          <w:szCs w:val="40"/>
          <w:lang w:eastAsia="hr-HR"/>
        </w:rPr>
      </w:pPr>
      <w:bookmarkStart w:id="0" w:name="_Hlk177465053"/>
      <w:r w:rsidRPr="00145EC8">
        <w:rPr>
          <w:rFonts w:ascii="Minion Pro" w:eastAsia="Times New Roman" w:hAnsi="Minion Pro" w:cs="Times New Roman"/>
          <w:b/>
          <w:bCs/>
          <w:color w:val="000000"/>
          <w:kern w:val="0"/>
          <w:sz w:val="40"/>
          <w:szCs w:val="40"/>
          <w:lang w:eastAsia="hr-HR"/>
        </w:rPr>
        <w:t>HRVATSKI ZAVOD ZA HITNU MEDICINU</w:t>
      </w:r>
    </w:p>
    <w:p w14:paraId="7F947A34" w14:textId="77777777" w:rsidR="0092299B" w:rsidRPr="009809FA" w:rsidRDefault="0092299B" w:rsidP="0092299B">
      <w:pPr>
        <w:pStyle w:val="box477224"/>
        <w:shd w:val="clear" w:color="auto" w:fill="FFFFFF"/>
        <w:spacing w:before="153" w:beforeAutospacing="0" w:after="0" w:afterAutospacing="0"/>
        <w:jc w:val="both"/>
        <w:textAlignment w:val="baseline"/>
        <w:rPr>
          <w:rFonts w:ascii="Minion Pro" w:hAnsi="Minion Pro"/>
        </w:rPr>
      </w:pPr>
      <w:r w:rsidRPr="009809FA">
        <w:rPr>
          <w:rFonts w:ascii="Minion Pro" w:hAnsi="Minion Pro"/>
        </w:rPr>
        <w:t xml:space="preserve">Na temelju članka 26. </w:t>
      </w:r>
      <w:r w:rsidRPr="009809FA">
        <w:rPr>
          <w:rFonts w:ascii="Minion Pro" w:hAnsi="Minion Pro"/>
          <w:bCs/>
        </w:rPr>
        <w:t xml:space="preserve">Pravilnika </w:t>
      </w:r>
      <w:r w:rsidRPr="009809FA">
        <w:rPr>
          <w:rStyle w:val="bold"/>
          <w:rFonts w:ascii="Minion Pro" w:hAnsi="Minion Pro"/>
          <w:bCs/>
          <w:bdr w:val="none" w:sz="0" w:space="0" w:color="auto" w:frame="1"/>
        </w:rPr>
        <w:t xml:space="preserve">o standardima i normativima u pogledu prostora, radnika i medicinsko-tehničke opreme za obavljanje djelatnosti hitne medicine i djelatnosti sanitetskog prijevoza </w:t>
      </w:r>
      <w:r w:rsidRPr="009809FA">
        <w:rPr>
          <w:rFonts w:ascii="Minion Pro" w:hAnsi="Minion Pro"/>
        </w:rPr>
        <w:t>(»Narodne novine«, broj 64/2024) Hrvatski zavod za hitnu medicinu utvrđuje</w:t>
      </w:r>
    </w:p>
    <w:p w14:paraId="7E2111A0" w14:textId="77777777" w:rsidR="0092299B" w:rsidRPr="00145EC8" w:rsidRDefault="0092299B" w:rsidP="0092299B">
      <w:pPr>
        <w:pStyle w:val="box477224"/>
        <w:shd w:val="clear" w:color="auto" w:fill="FFFFFF"/>
        <w:spacing w:before="153" w:beforeAutospacing="0" w:after="0" w:afterAutospacing="0"/>
        <w:jc w:val="both"/>
        <w:textAlignment w:val="baseline"/>
        <w:rPr>
          <w:rFonts w:ascii="Minion Pro" w:hAnsi="Minion Pro"/>
          <w:bCs/>
          <w:color w:val="FF0000"/>
        </w:rPr>
      </w:pPr>
    </w:p>
    <w:p w14:paraId="55AE2754" w14:textId="77777777" w:rsidR="0092299B" w:rsidRDefault="0092299B" w:rsidP="0092299B">
      <w:pPr>
        <w:shd w:val="clear" w:color="auto" w:fill="FFFFFF"/>
        <w:spacing w:after="225" w:line="336" w:lineRule="atLeast"/>
        <w:jc w:val="center"/>
        <w:textAlignment w:val="baseline"/>
        <w:rPr>
          <w:rFonts w:ascii="Minion Pro" w:eastAsia="Times New Roman" w:hAnsi="Minion Pro" w:cs="Times New Roman"/>
          <w:b/>
          <w:bCs/>
          <w:color w:val="000000"/>
          <w:kern w:val="0"/>
          <w:sz w:val="36"/>
          <w:szCs w:val="36"/>
          <w:lang w:eastAsia="hr-HR"/>
        </w:rPr>
      </w:pPr>
      <w:r w:rsidRPr="004A7CBC">
        <w:rPr>
          <w:rFonts w:ascii="Minion Pro" w:eastAsia="Times New Roman" w:hAnsi="Minion Pro" w:cs="Times New Roman"/>
          <w:b/>
          <w:bCs/>
          <w:color w:val="000000"/>
          <w:kern w:val="0"/>
          <w:sz w:val="36"/>
          <w:szCs w:val="36"/>
          <w:lang w:eastAsia="hr-HR"/>
        </w:rPr>
        <w:t>STANDARD</w:t>
      </w:r>
    </w:p>
    <w:p w14:paraId="6753AFDD" w14:textId="7DAF9741" w:rsidR="0092299B" w:rsidRPr="0092299B" w:rsidRDefault="0092299B" w:rsidP="0092299B">
      <w:pPr>
        <w:shd w:val="clear" w:color="auto" w:fill="FFFFFF"/>
        <w:spacing w:after="225" w:line="336" w:lineRule="atLeast"/>
        <w:jc w:val="center"/>
        <w:textAlignment w:val="baseline"/>
        <w:rPr>
          <w:rFonts w:ascii="Minion Pro" w:eastAsia="Times New Roman" w:hAnsi="Minion Pro" w:cs="Times New Roman"/>
          <w:b/>
          <w:bCs/>
          <w:color w:val="000000"/>
          <w:kern w:val="0"/>
          <w:sz w:val="28"/>
          <w:szCs w:val="28"/>
          <w:lang w:eastAsia="hr-HR"/>
        </w:rPr>
      </w:pPr>
      <w:r w:rsidRPr="0092299B">
        <w:rPr>
          <w:rFonts w:ascii="Minion Pro" w:eastAsia="Times New Roman" w:hAnsi="Minion Pro" w:cs="Times New Roman"/>
          <w:b/>
          <w:bCs/>
          <w:color w:val="000000"/>
          <w:kern w:val="0"/>
          <w:sz w:val="28"/>
          <w:szCs w:val="28"/>
          <w:lang w:eastAsia="hr-HR"/>
        </w:rPr>
        <w:t xml:space="preserve">STANDARD ZAŠTITNE RADNE ODJEĆE, OBUĆE I OSOBNE ZAŠTITNE OPREME RADNIKA </w:t>
      </w:r>
      <w:r w:rsidR="00DD07F8">
        <w:rPr>
          <w:rFonts w:ascii="Minion Pro" w:eastAsia="Times New Roman" w:hAnsi="Minion Pro" w:cs="Times New Roman"/>
          <w:b/>
          <w:bCs/>
          <w:color w:val="000000"/>
          <w:kern w:val="0"/>
          <w:sz w:val="28"/>
          <w:szCs w:val="28"/>
          <w:lang w:eastAsia="hr-HR"/>
        </w:rPr>
        <w:t>SANITETSKOG PRIJEVOZA</w:t>
      </w:r>
      <w:r w:rsidR="00DD07F8" w:rsidRPr="0092299B">
        <w:rPr>
          <w:rFonts w:ascii="Minion Pro" w:eastAsia="Times New Roman" w:hAnsi="Minion Pro" w:cs="Times New Roman"/>
          <w:b/>
          <w:bCs/>
          <w:color w:val="000000"/>
          <w:kern w:val="0"/>
          <w:sz w:val="28"/>
          <w:szCs w:val="28"/>
          <w:lang w:eastAsia="hr-HR"/>
        </w:rPr>
        <w:t xml:space="preserve"> </w:t>
      </w:r>
      <w:r w:rsidRPr="0092299B">
        <w:rPr>
          <w:rFonts w:ascii="Minion Pro" w:eastAsia="Times New Roman" w:hAnsi="Minion Pro" w:cs="Times New Roman"/>
          <w:b/>
          <w:bCs/>
          <w:color w:val="000000"/>
          <w:kern w:val="0"/>
          <w:sz w:val="28"/>
          <w:szCs w:val="28"/>
          <w:lang w:eastAsia="hr-HR"/>
        </w:rPr>
        <w:t>U REPUBLICI HRVATSKOJ</w:t>
      </w:r>
    </w:p>
    <w:p w14:paraId="1E20B3C4" w14:textId="77777777" w:rsidR="009F319C" w:rsidRPr="004A7CBC" w:rsidRDefault="009F319C" w:rsidP="009F319C">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Članak 1.</w:t>
      </w:r>
    </w:p>
    <w:p w14:paraId="30D3625B" w14:textId="34E4B6AC" w:rsidR="0092299B" w:rsidRDefault="009F319C" w:rsidP="00A36CD1">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Ovaj standard opisuje uvjete koje treba</w:t>
      </w:r>
      <w:r>
        <w:rPr>
          <w:rFonts w:ascii="Minion Pro" w:eastAsia="Times New Roman" w:hAnsi="Minion Pro" w:cs="Times New Roman"/>
          <w:color w:val="000000"/>
          <w:kern w:val="0"/>
          <w:sz w:val="24"/>
          <w:szCs w:val="24"/>
          <w:lang w:eastAsia="hr-HR"/>
        </w:rPr>
        <w:t xml:space="preserve"> zadovoljiti zaštitna radna odjeća, obuća i osobna zaštitna oprema radnika </w:t>
      </w:r>
      <w:r w:rsidR="00DD07F8">
        <w:rPr>
          <w:rFonts w:ascii="Minion Pro" w:eastAsia="Times New Roman" w:hAnsi="Minion Pro" w:cs="Times New Roman"/>
          <w:color w:val="000000"/>
          <w:kern w:val="0"/>
          <w:sz w:val="24"/>
          <w:szCs w:val="24"/>
          <w:lang w:eastAsia="hr-HR"/>
        </w:rPr>
        <w:t>sanitetskog prijevoza</w:t>
      </w:r>
      <w:r w:rsidRPr="009F319C">
        <w:rPr>
          <w:rFonts w:ascii="Minion Pro" w:eastAsia="Times New Roman" w:hAnsi="Minion Pro" w:cs="Times New Roman"/>
          <w:color w:val="000000"/>
          <w:kern w:val="0"/>
          <w:sz w:val="24"/>
          <w:szCs w:val="24"/>
          <w:lang w:eastAsia="hr-HR"/>
        </w:rPr>
        <w:t xml:space="preserve"> u Republici Hrvatskoj</w:t>
      </w:r>
      <w:r>
        <w:rPr>
          <w:rFonts w:ascii="Minion Pro" w:eastAsia="Times New Roman" w:hAnsi="Minion Pro" w:cs="Times New Roman"/>
          <w:color w:val="000000"/>
          <w:kern w:val="0"/>
          <w:sz w:val="24"/>
          <w:szCs w:val="24"/>
          <w:lang w:eastAsia="hr-HR"/>
        </w:rPr>
        <w:t>.</w:t>
      </w:r>
    </w:p>
    <w:p w14:paraId="0BF9B831" w14:textId="3ABD02D9" w:rsidR="009F319C" w:rsidRDefault="003E14A2" w:rsidP="00A36CD1">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3E14A2">
        <w:rPr>
          <w:rFonts w:ascii="Minion Pro" w:eastAsia="Times New Roman" w:hAnsi="Minion Pro" w:cs="Times New Roman"/>
          <w:color w:val="000000"/>
          <w:kern w:val="0"/>
          <w:sz w:val="24"/>
          <w:szCs w:val="24"/>
          <w:lang w:eastAsia="hr-HR"/>
        </w:rPr>
        <w:t>Standard je utvrđen temeljem zahtjeva propisanih Direktivom Vijeća 89/686/EEZ o usklađivanju zakonodavstava država članica u odnosu na osobnu zaštitnu opremu, Direktivom Vijeća 89/656/EEZ) o minimalnim sigurnosnim i zdravstvenim zahtjevima za uporabu osobne zaštitne opreme na radnom mjestu (treća pojedinačna direktiva u smislu članka 16. stavka 1. Direktive 89/391/EEZ), Zakonom o zaštiti na radu, Zakonom o tehničkim zahtjevima za proizvode i ocjenjivanju sukladnosti te Pravilnikom o stavljanju na tržište osobne zaštitne opreme.</w:t>
      </w:r>
    </w:p>
    <w:p w14:paraId="48C2223B" w14:textId="77777777" w:rsidR="003E14A2" w:rsidRPr="003E14A2" w:rsidRDefault="003E14A2" w:rsidP="003E14A2">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sidRPr="003E14A2">
        <w:rPr>
          <w:rFonts w:ascii="Minion Pro" w:eastAsia="Times New Roman" w:hAnsi="Minion Pro" w:cs="Times New Roman"/>
          <w:color w:val="000000"/>
          <w:kern w:val="0"/>
          <w:sz w:val="24"/>
          <w:szCs w:val="24"/>
          <w:lang w:eastAsia="hr-HR"/>
        </w:rPr>
        <w:t>Članak 2.</w:t>
      </w:r>
    </w:p>
    <w:p w14:paraId="5AA818C2" w14:textId="77777777" w:rsidR="003E14A2" w:rsidRPr="003E14A2" w:rsidRDefault="003E14A2" w:rsidP="003E14A2">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5552F8E3" w14:textId="5BDEA012" w:rsidR="003E14A2" w:rsidRDefault="003E14A2" w:rsidP="00A36CD1">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3E14A2">
        <w:rPr>
          <w:rFonts w:ascii="Minion Pro" w:eastAsia="Times New Roman" w:hAnsi="Minion Pro" w:cs="Times New Roman"/>
          <w:color w:val="000000"/>
          <w:kern w:val="0"/>
          <w:sz w:val="24"/>
          <w:szCs w:val="24"/>
          <w:lang w:eastAsia="hr-HR"/>
        </w:rPr>
        <w:t>Zaštitna radna odjeća i obuća te sredstva osobne zaštite za radnike</w:t>
      </w:r>
      <w:r w:rsidR="00DD07F8">
        <w:rPr>
          <w:rFonts w:ascii="Minion Pro" w:eastAsia="Times New Roman" w:hAnsi="Minion Pro" w:cs="Times New Roman"/>
          <w:color w:val="000000"/>
          <w:kern w:val="0"/>
          <w:sz w:val="24"/>
          <w:szCs w:val="24"/>
          <w:lang w:eastAsia="hr-HR"/>
        </w:rPr>
        <w:t xml:space="preserve"> sanitetskog prijevoza</w:t>
      </w:r>
      <w:r w:rsidRPr="003E14A2">
        <w:rPr>
          <w:rFonts w:ascii="Minion Pro" w:eastAsia="Times New Roman" w:hAnsi="Minion Pro" w:cs="Times New Roman"/>
          <w:color w:val="000000"/>
          <w:kern w:val="0"/>
          <w:sz w:val="24"/>
          <w:szCs w:val="24"/>
          <w:lang w:eastAsia="hr-HR"/>
        </w:rPr>
        <w:t xml:space="preserve"> u timovima na terenu u Republici Hrvatskoj moraju ispunjavati minimalne uvjete u roku od </w:t>
      </w:r>
      <w:r w:rsidRPr="00627C5E">
        <w:rPr>
          <w:rFonts w:ascii="Minion Pro" w:eastAsia="Times New Roman" w:hAnsi="Minion Pro" w:cs="Times New Roman"/>
          <w:color w:val="000000"/>
          <w:kern w:val="0"/>
          <w:sz w:val="24"/>
          <w:szCs w:val="24"/>
          <w:lang w:eastAsia="hr-HR"/>
        </w:rPr>
        <w:t>tri godine</w:t>
      </w:r>
      <w:r w:rsidRPr="003E14A2">
        <w:rPr>
          <w:rFonts w:ascii="Minion Pro" w:eastAsia="Times New Roman" w:hAnsi="Minion Pro" w:cs="Times New Roman"/>
          <w:color w:val="000000"/>
          <w:kern w:val="0"/>
          <w:sz w:val="24"/>
          <w:szCs w:val="24"/>
          <w:lang w:eastAsia="hr-HR"/>
        </w:rPr>
        <w:t xml:space="preserve"> od dana donošenja ovog standarda. U tom roku se zamjena postojeće radne odjeće i obuće mora provesti na način da se godišnje nabavlja minimalno 1/3 radne odjeće i obuće propisane ovim standardom.</w:t>
      </w:r>
    </w:p>
    <w:p w14:paraId="032E6274" w14:textId="77777777" w:rsidR="003E14A2" w:rsidRDefault="003E14A2" w:rsidP="003E14A2">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3.</w:t>
      </w:r>
    </w:p>
    <w:p w14:paraId="25839BB0" w14:textId="77777777" w:rsidR="003E14A2" w:rsidRDefault="003E14A2" w:rsidP="003E14A2">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Zaštitna radna odjeća i obuća te sredstva osobne zaštite u ovom standardu mora zadovoljavati stupanj zaštite temeljem Procjene rizika izrađene u pisanom ili elektroničkom obliku koja odgovara postojećim rizicima na radu i u vezi s radom, u skladu sa Zakonom o zaštiti na radu i Pravilnikom o izradi procjene rizika.</w:t>
      </w:r>
    </w:p>
    <w:p w14:paraId="44F87479" w14:textId="77777777" w:rsidR="003E14A2" w:rsidRDefault="003E14A2" w:rsidP="003E14A2">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Zaštitna radna odjeća i obuća za radnike u timovima na terenu mora zadovoljavati normama propisane uvjete za kvalitetu, udobnost i specifične zahtjeve s obzirom na potrebe službe i uvjete okoline u kojoj se primjenjuje.</w:t>
      </w:r>
    </w:p>
    <w:p w14:paraId="0A992605" w14:textId="24004C6E" w:rsidR="003E14A2" w:rsidRDefault="003E14A2" w:rsidP="003E14A2">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Radna odjeća i obuća za radnike u prijavno-dojavnoj jedinici </w:t>
      </w:r>
      <w:r w:rsidR="00DD07F8">
        <w:rPr>
          <w:rFonts w:ascii="Minion Pro" w:hAnsi="Minion Pro"/>
          <w:color w:val="000000"/>
        </w:rPr>
        <w:t xml:space="preserve">sanitetskog prijevoza </w:t>
      </w:r>
      <w:r>
        <w:rPr>
          <w:rFonts w:ascii="Minion Pro" w:hAnsi="Minion Pro"/>
          <w:color w:val="000000"/>
        </w:rPr>
        <w:t>mora udovoljavati kvaliteti, udobnosti i specifičnim zahtjevima s obzirom na uvjete rada u prijavno-dojavnoj jedinici.</w:t>
      </w:r>
    </w:p>
    <w:p w14:paraId="06AB1012" w14:textId="77777777" w:rsidR="00C129FB" w:rsidRDefault="00C129FB" w:rsidP="00C129FB">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r>
        <w:rPr>
          <w:rFonts w:ascii="Minion Pro" w:hAnsi="Minion Pro"/>
          <w:color w:val="000000"/>
          <w:sz w:val="28"/>
          <w:szCs w:val="28"/>
        </w:rPr>
        <w:t>I. ZAŠTITNA RADNA ODJEĆA</w:t>
      </w:r>
    </w:p>
    <w:p w14:paraId="6B942886" w14:textId="77777777" w:rsidR="00C129FB" w:rsidRDefault="00C129FB" w:rsidP="00C129FB">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4.</w:t>
      </w:r>
    </w:p>
    <w:p w14:paraId="2DE3A068"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Standardom zaštitne radne odjeće utvrđuju se sve komponente radne odjeće, njihov dizajn, svojstva, testiranja i certifikati.</w:t>
      </w:r>
    </w:p>
    <w:p w14:paraId="108D75D9" w14:textId="77777777" w:rsidR="00C129FB" w:rsidRDefault="00C129FB" w:rsidP="00C129FB">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5.</w:t>
      </w:r>
    </w:p>
    <w:p w14:paraId="1DEEC4ED" w14:textId="4EE0324F"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Opća norma za zaštitnu odjeću, koja se primjenjuje u Republici Hrvatskoj kao hrvatska norma je HRN EN 340. Ona definira zaštitnu odjeću kao odjeću koja pokriva ili zamjenjuje osobnu odjeću, i pruža zaštitu od jednog ili više rizika koji mogu ugrožavati sigurnost i zdravlje osoba na radu. Ova norma se ne može koristiti samostalno, već isključivo u kombinaciji sa nekom drugom normom koja sadrži zahtjeve za specifičnim svojstvima odjeće sukladno razini potrebne zaštite.</w:t>
      </w:r>
    </w:p>
    <w:p w14:paraId="6C056953" w14:textId="3F02A36A"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Osnovni zahtjevi za zaštitnu odjeću prema HRN EN 340 jesu:</w:t>
      </w:r>
    </w:p>
    <w:p w14:paraId="26A67BF5"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1) Neškodljivost: zaštitna odjeća ne smije nepovoljno utjecati na zdravlje korisnika. Treba biti izrađena od materijala kao što su tekstil, koža, guma, plastika i drugi koji su dokazano kemijski prikladni. Materijali od kojih je izrađena zaštitna odjeća ne smiju za vrijeme upotrebe propuštati ili razgrađivanjem propuštati supstance za koje je poznato da su otrovne, karcinogene, </w:t>
      </w:r>
      <w:proofErr w:type="spellStart"/>
      <w:r>
        <w:rPr>
          <w:rFonts w:ascii="Minion Pro" w:hAnsi="Minion Pro"/>
          <w:color w:val="000000"/>
        </w:rPr>
        <w:t>mutagene</w:t>
      </w:r>
      <w:proofErr w:type="spellEnd"/>
      <w:r>
        <w:rPr>
          <w:rFonts w:ascii="Minion Pro" w:hAnsi="Minion Pro"/>
          <w:color w:val="000000"/>
        </w:rPr>
        <w:t>, alergene, reproduktivno toksične ili na drugi način štetne.</w:t>
      </w:r>
    </w:p>
    <w:p w14:paraId="5BEE2192"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2) Dizajn: odjeća treba biti dizajnirana i izrađena tako da, veličinom i oblikom što bolje prati dimenzije i oblik tijela korisnika, te da u svakom trenutku prati statičku i dinamičku morfologiju čovjeka. Dizajn zaštitne odjeće mora osigurati da prilikom očekivanih kretnji korisnika niti jedan dio tijela nije nepokriven te da postoji odgovarajuće preklapanje dijelova odjeće.</w:t>
      </w:r>
    </w:p>
    <w:p w14:paraId="598AC763"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3) Udobnost: udobnost je subjektivan osjećaj i najčešće se definira kao odsutnost boli odnosno odsutnost neudobnosti. Zaštitna odjeća mora imati osobinu elastičnosti, te osiguravati udobnost pri svakom pokretu. Zaštitna odjeća treba biti dizajnirana na način da osigura elastičnost na točkama rastezanja kože na tijelu.</w:t>
      </w:r>
    </w:p>
    <w:p w14:paraId="3C1009A4"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4) Označavanje odjeće: sva zaštitna odjeća mora biti označena oznakama osnovnog označivanja i oznakama specifičnog označivanja.</w:t>
      </w:r>
    </w:p>
    <w:p w14:paraId="4E4EA8E7"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Oznake osnovnog označavanja moraju biti na hrvatskom jeziku, na samom proizvodu ili na naljepnici pričvršćenoj na proizvod, pričvršćene tako da su vidljive i lako dostupne, otporne na pranje i dovoljno velike da osiguraju dobru čitljivost.</w:t>
      </w:r>
    </w:p>
    <w:p w14:paraId="3AB274F8" w14:textId="6815D25C"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Oznake specifičnog označavanja moraju sadržavati informacije o imenu i trgovačkoj marki, tvorničkoj oznaci tipa odjeće, tvorničko ime, oznaku veličine, broj specifične norme, piktogram</w:t>
      </w:r>
      <w:r w:rsidR="00BC1324">
        <w:rPr>
          <w:rFonts w:ascii="Minion Pro" w:hAnsi="Minion Pro"/>
          <w:color w:val="000000"/>
        </w:rPr>
        <w:t xml:space="preserve"> </w:t>
      </w:r>
      <w:r>
        <w:rPr>
          <w:rFonts w:ascii="Minion Pro" w:hAnsi="Minion Pro"/>
          <w:color w:val="000000"/>
        </w:rPr>
        <w:t>koji prikazuje specifičnu opasnost, dizajn odjeće, razinu zaštitnog djelovanja te upute o načinu održavanja.</w:t>
      </w:r>
    </w:p>
    <w:p w14:paraId="6B3E19C5" w14:textId="77777777" w:rsidR="00C129FB" w:rsidRDefault="00C129FB" w:rsidP="00C129FB">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6.</w:t>
      </w:r>
    </w:p>
    <w:p w14:paraId="486F85F0"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Sukladno ovom standardu zaštitna odjeća mora:</w:t>
      </w:r>
    </w:p>
    <w:p w14:paraId="636653E5" w14:textId="42530C7A"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bookmarkStart w:id="1" w:name="_Hlk179791716"/>
      <w:r>
        <w:rPr>
          <w:rFonts w:ascii="Minion Pro" w:hAnsi="Minion Pro"/>
          <w:color w:val="000000"/>
        </w:rPr>
        <w:t xml:space="preserve">• </w:t>
      </w:r>
      <w:r w:rsidRPr="00BC1324">
        <w:rPr>
          <w:rFonts w:ascii="Minion Pro" w:hAnsi="Minion Pro"/>
          <w:color w:val="000000"/>
        </w:rPr>
        <w:t>zadovoljavati HRN EN 340 Zaštitna</w:t>
      </w:r>
      <w:r>
        <w:rPr>
          <w:rFonts w:ascii="Minion Pro" w:hAnsi="Minion Pro"/>
          <w:color w:val="000000"/>
        </w:rPr>
        <w:t xml:space="preserve"> odjeća - Opći zahtjevi </w:t>
      </w:r>
    </w:p>
    <w:bookmarkEnd w:id="1"/>
    <w:p w14:paraId="530FEA89" w14:textId="79586570" w:rsidR="00C129FB" w:rsidRDefault="00C129FB" w:rsidP="00C129FB">
      <w:pPr>
        <w:pStyle w:val="t-9-8"/>
        <w:rPr>
          <w:rFonts w:ascii="Minion Pro" w:hAnsi="Minion Pro"/>
          <w:color w:val="000000"/>
        </w:rPr>
      </w:pPr>
      <w:r w:rsidRPr="00C129FB">
        <w:rPr>
          <w:rFonts w:ascii="Minion Pro" w:hAnsi="Minion Pro"/>
          <w:color w:val="000000"/>
        </w:rPr>
        <w:t xml:space="preserve">• </w:t>
      </w:r>
      <w:r w:rsidRPr="003F7923">
        <w:rPr>
          <w:rFonts w:ascii="Minion Pro" w:hAnsi="Minion Pro"/>
          <w:color w:val="000000"/>
        </w:rPr>
        <w:t>zadovoljavati HRN EN ISO 20471</w:t>
      </w:r>
    </w:p>
    <w:p w14:paraId="170B7AF9"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namjenski za zaštitu od očekivanih rizika i sama ne smije uzrokovati veće rizike za sigurnost radnika</w:t>
      </w:r>
    </w:p>
    <w:p w14:paraId="2E795C27"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 način da je svaki korisnik može na jednostavan način pravilno prilagoditi prema sebi</w:t>
      </w:r>
    </w:p>
    <w:p w14:paraId="00D118C4"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imati Izjavu o sukladnosti s odredbama Pravilnika o stavljanju na tržište osobne zaštitne opreme </w:t>
      </w:r>
      <w:r w:rsidRPr="003F7923">
        <w:rPr>
          <w:rFonts w:ascii="Minion Pro" w:hAnsi="Minion Pro"/>
          <w:color w:val="000000"/>
        </w:rPr>
        <w:t>(Narodne novine 089/2010)</w:t>
      </w:r>
      <w:r>
        <w:rPr>
          <w:rFonts w:ascii="Minion Pro" w:hAnsi="Minion Pro"/>
          <w:color w:val="000000"/>
        </w:rPr>
        <w:t xml:space="preserve"> i hrvatskoj normi (HRN) ako je tako propisano ovim standardom</w:t>
      </w:r>
    </w:p>
    <w:p w14:paraId="70AFCD73"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označena oznakom CE</w:t>
      </w:r>
    </w:p>
    <w:p w14:paraId="2369A21A"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prikladna za čišćenje u servisu za čišćenje</w:t>
      </w:r>
    </w:p>
    <w:p w14:paraId="267C7F10" w14:textId="77777777" w:rsidR="00C129FB" w:rsidRDefault="00C129FB" w:rsidP="00C129FB">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propisno označena.</w:t>
      </w:r>
    </w:p>
    <w:p w14:paraId="7779EAA7" w14:textId="23C0460F" w:rsidR="00C129FB" w:rsidRDefault="00C129FB" w:rsidP="00C129FB">
      <w:pPr>
        <w:shd w:val="clear" w:color="auto" w:fill="FFFFFF"/>
        <w:spacing w:after="225" w:line="336" w:lineRule="atLeast"/>
        <w:jc w:val="center"/>
        <w:textAlignment w:val="baseline"/>
        <w:rPr>
          <w:rFonts w:ascii="Minion Pro" w:eastAsia="Times New Roman" w:hAnsi="Minion Pro" w:cs="Times New Roman"/>
          <w:bCs/>
          <w:color w:val="000000"/>
          <w:kern w:val="0"/>
          <w:sz w:val="24"/>
          <w:szCs w:val="24"/>
          <w:lang w:eastAsia="hr-HR"/>
        </w:rPr>
      </w:pPr>
      <w:r>
        <w:rPr>
          <w:rFonts w:ascii="Minion Pro" w:eastAsia="Times New Roman" w:hAnsi="Minion Pro" w:cs="Times New Roman"/>
          <w:bCs/>
          <w:color w:val="000000"/>
          <w:kern w:val="0"/>
          <w:sz w:val="24"/>
          <w:szCs w:val="24"/>
          <w:lang w:eastAsia="hr-HR"/>
        </w:rPr>
        <w:t>Članak 7.</w:t>
      </w:r>
    </w:p>
    <w:p w14:paraId="5EF667D6" w14:textId="75BF8008" w:rsidR="00C129FB" w:rsidRPr="00BC1324" w:rsidRDefault="00C129FB" w:rsidP="00C129FB">
      <w:pPr>
        <w:shd w:val="clear" w:color="auto" w:fill="FFFFFF"/>
        <w:spacing w:after="225" w:line="336" w:lineRule="atLeast"/>
        <w:jc w:val="both"/>
        <w:textAlignment w:val="baseline"/>
        <w:rPr>
          <w:rFonts w:ascii="Minion Pro" w:eastAsia="Times New Roman" w:hAnsi="Minion Pro" w:cs="Times New Roman"/>
          <w:bCs/>
          <w:color w:val="000000"/>
          <w:kern w:val="0"/>
          <w:sz w:val="24"/>
          <w:szCs w:val="24"/>
          <w:lang w:eastAsia="hr-HR"/>
        </w:rPr>
      </w:pPr>
      <w:r w:rsidRPr="00BC1324">
        <w:rPr>
          <w:rFonts w:ascii="Minion Pro" w:eastAsia="Times New Roman" w:hAnsi="Minion Pro" w:cs="Times New Roman"/>
          <w:bCs/>
          <w:color w:val="000000"/>
          <w:kern w:val="0"/>
          <w:sz w:val="24"/>
          <w:szCs w:val="24"/>
          <w:lang w:eastAsia="hr-HR"/>
        </w:rPr>
        <w:t xml:space="preserve">Zbog sigurnosti u prometu i na mjestima povećanog rizika od nastanka ozljede zbog smanjene vidljivosti ili velike brzine kretanja (npr. gradilišta, poprišta nesreća, </w:t>
      </w:r>
      <w:proofErr w:type="spellStart"/>
      <w:r w:rsidRPr="00BC1324">
        <w:rPr>
          <w:rFonts w:ascii="Minion Pro" w:eastAsia="Times New Roman" w:hAnsi="Minion Pro" w:cs="Times New Roman"/>
          <w:bCs/>
          <w:color w:val="000000"/>
          <w:kern w:val="0"/>
          <w:sz w:val="24"/>
          <w:szCs w:val="24"/>
          <w:lang w:eastAsia="hr-HR"/>
        </w:rPr>
        <w:t>helidromi</w:t>
      </w:r>
      <w:proofErr w:type="spellEnd"/>
      <w:r w:rsidRPr="00BC1324">
        <w:rPr>
          <w:rFonts w:ascii="Minion Pro" w:eastAsia="Times New Roman" w:hAnsi="Minion Pro" w:cs="Times New Roman"/>
          <w:bCs/>
          <w:color w:val="000000"/>
          <w:kern w:val="0"/>
          <w:sz w:val="24"/>
          <w:szCs w:val="24"/>
          <w:lang w:eastAsia="hr-HR"/>
        </w:rPr>
        <w:t xml:space="preserve">/sletna mjesta  helikoptera i sl.) radnici </w:t>
      </w:r>
      <w:r w:rsidR="00BC1324">
        <w:rPr>
          <w:rFonts w:ascii="Minion Pro" w:eastAsia="Times New Roman" w:hAnsi="Minion Pro" w:cs="Times New Roman"/>
          <w:bCs/>
          <w:color w:val="000000"/>
          <w:kern w:val="0"/>
          <w:sz w:val="24"/>
          <w:szCs w:val="24"/>
          <w:lang w:eastAsia="hr-HR"/>
        </w:rPr>
        <w:t>u timu sanitetskog prijevoza</w:t>
      </w:r>
      <w:r w:rsidRPr="00BC1324">
        <w:rPr>
          <w:rFonts w:ascii="Minion Pro" w:eastAsia="Times New Roman" w:hAnsi="Minion Pro" w:cs="Times New Roman"/>
          <w:bCs/>
          <w:color w:val="000000"/>
          <w:kern w:val="0"/>
          <w:sz w:val="24"/>
          <w:szCs w:val="24"/>
          <w:lang w:eastAsia="hr-HR"/>
        </w:rPr>
        <w:t xml:space="preserve"> obvezni su, prilikom kretanja ili rada na takvim mjestima, te kretanja ili rada na prometnicama (sve ceste, nogostupi i biciklističke staze) nositi kombinacije uniformi visoke vidljivosti. </w:t>
      </w:r>
      <w:r w:rsidRPr="00BC1324">
        <w:rPr>
          <w:rFonts w:ascii="Minion Pro" w:eastAsia="Times New Roman" w:hAnsi="Minion Pro" w:cs="Times New Roman"/>
          <w:bCs/>
          <w:color w:val="000000"/>
          <w:kern w:val="0"/>
          <w:sz w:val="24"/>
          <w:szCs w:val="24"/>
          <w:lang w:eastAsia="hr-HR"/>
        </w:rPr>
        <w:lastRenderedPageBreak/>
        <w:t xml:space="preserve">Kombinacija dijelova zaštitne odjeće iz ovog standarda mogu biti: hlače + jakna ili hlače + bunda, te najmanje hlače + prsluk. </w:t>
      </w:r>
    </w:p>
    <w:p w14:paraId="2B5538D1" w14:textId="727DB219" w:rsidR="009F319C" w:rsidRPr="009F319C" w:rsidRDefault="00C129FB" w:rsidP="00503DA3">
      <w:pPr>
        <w:shd w:val="clear" w:color="auto" w:fill="FFFFFF"/>
        <w:spacing w:after="225" w:line="336" w:lineRule="atLeast"/>
        <w:jc w:val="both"/>
        <w:textAlignment w:val="baseline"/>
        <w:rPr>
          <w:rFonts w:ascii="Minion Pro" w:eastAsia="Times New Roman" w:hAnsi="Minion Pro" w:cs="Times New Roman"/>
          <w:bCs/>
          <w:color w:val="000000"/>
          <w:kern w:val="0"/>
          <w:sz w:val="24"/>
          <w:szCs w:val="24"/>
          <w:lang w:eastAsia="hr-HR"/>
        </w:rPr>
      </w:pPr>
      <w:r w:rsidRPr="00BC1324">
        <w:rPr>
          <w:rFonts w:ascii="Minion Pro" w:eastAsia="Times New Roman" w:hAnsi="Minion Pro" w:cs="Times New Roman"/>
          <w:bCs/>
          <w:color w:val="000000"/>
          <w:kern w:val="0"/>
          <w:sz w:val="24"/>
          <w:szCs w:val="24"/>
          <w:lang w:eastAsia="hr-HR"/>
        </w:rPr>
        <w:t xml:space="preserve">Važno: kombinacija hlače + majica ili hlače + </w:t>
      </w:r>
      <w:proofErr w:type="spellStart"/>
      <w:r w:rsidRPr="00BC1324">
        <w:rPr>
          <w:rFonts w:ascii="Minion Pro" w:eastAsia="Times New Roman" w:hAnsi="Minion Pro" w:cs="Times New Roman"/>
          <w:bCs/>
          <w:color w:val="000000"/>
          <w:kern w:val="0"/>
          <w:sz w:val="24"/>
          <w:szCs w:val="24"/>
          <w:lang w:eastAsia="hr-HR"/>
        </w:rPr>
        <w:t>flis</w:t>
      </w:r>
      <w:proofErr w:type="spellEnd"/>
      <w:r w:rsidRPr="00BC1324">
        <w:rPr>
          <w:rFonts w:ascii="Minion Pro" w:eastAsia="Times New Roman" w:hAnsi="Minion Pro" w:cs="Times New Roman"/>
          <w:bCs/>
          <w:color w:val="000000"/>
          <w:kern w:val="0"/>
          <w:sz w:val="24"/>
          <w:szCs w:val="24"/>
          <w:lang w:eastAsia="hr-HR"/>
        </w:rPr>
        <w:t xml:space="preserve"> jakna ne zadovoljavaju kriterije visoke vidljivosti.</w:t>
      </w:r>
      <w:r w:rsidRPr="00C129FB">
        <w:rPr>
          <w:rFonts w:ascii="Minion Pro" w:eastAsia="Times New Roman" w:hAnsi="Minion Pro" w:cs="Times New Roman"/>
          <w:bCs/>
          <w:color w:val="000000"/>
          <w:kern w:val="0"/>
          <w:sz w:val="24"/>
          <w:szCs w:val="24"/>
          <w:lang w:eastAsia="hr-HR"/>
        </w:rPr>
        <w:t xml:space="preserve">  </w:t>
      </w:r>
    </w:p>
    <w:p w14:paraId="430B18A9" w14:textId="50E247E1" w:rsidR="009F319C" w:rsidRDefault="00C129FB" w:rsidP="00C129FB">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sidRPr="00C129FB">
        <w:rPr>
          <w:rFonts w:ascii="Minion Pro" w:eastAsia="Times New Roman" w:hAnsi="Minion Pro" w:cs="Times New Roman"/>
          <w:color w:val="000000"/>
          <w:kern w:val="0"/>
          <w:sz w:val="24"/>
          <w:szCs w:val="24"/>
          <w:lang w:eastAsia="hr-HR"/>
        </w:rPr>
        <w:t>Članak 8.</w:t>
      </w:r>
    </w:p>
    <w:p w14:paraId="056DB942" w14:textId="5583E83C" w:rsidR="00C129FB" w:rsidRDefault="00C129FB" w:rsidP="00C129FB">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sidRPr="003F7923">
        <w:rPr>
          <w:rFonts w:ascii="Minion Pro" w:eastAsia="Times New Roman" w:hAnsi="Minion Pro" w:cs="Times New Roman"/>
          <w:color w:val="000000"/>
          <w:kern w:val="0"/>
          <w:sz w:val="24"/>
          <w:szCs w:val="24"/>
          <w:lang w:eastAsia="hr-HR"/>
        </w:rPr>
        <w:t xml:space="preserve">Kako bi se osiguralo poštivanje norme </w:t>
      </w:r>
      <w:r w:rsidR="00152946" w:rsidRPr="00152946">
        <w:rPr>
          <w:rFonts w:ascii="Minion Pro" w:eastAsia="Times New Roman" w:hAnsi="Minion Pro" w:cs="Times New Roman"/>
          <w:color w:val="000000"/>
          <w:kern w:val="0"/>
          <w:sz w:val="24"/>
          <w:szCs w:val="24"/>
          <w:lang w:eastAsia="hr-HR"/>
        </w:rPr>
        <w:t>HRN EN ISO 20471</w:t>
      </w:r>
      <w:r w:rsidRPr="003F7923">
        <w:rPr>
          <w:rFonts w:ascii="Minion Pro" w:eastAsia="Times New Roman" w:hAnsi="Minion Pro" w:cs="Times New Roman"/>
          <w:color w:val="000000"/>
          <w:kern w:val="0"/>
          <w:sz w:val="24"/>
          <w:szCs w:val="24"/>
          <w:lang w:eastAsia="hr-HR"/>
        </w:rPr>
        <w:t xml:space="preserve">, </w:t>
      </w:r>
      <w:r w:rsidR="00503DA3" w:rsidRPr="003F7923">
        <w:rPr>
          <w:rFonts w:ascii="Minion Pro" w:eastAsia="Times New Roman" w:hAnsi="Minion Pro" w:cs="Times New Roman"/>
          <w:color w:val="000000"/>
          <w:kern w:val="0"/>
          <w:sz w:val="24"/>
          <w:szCs w:val="24"/>
          <w:lang w:eastAsia="hr-HR"/>
        </w:rPr>
        <w:t xml:space="preserve">radna odjeća terenskih timova </w:t>
      </w:r>
      <w:r w:rsidRPr="003F7923">
        <w:rPr>
          <w:rFonts w:ascii="Minion Pro" w:eastAsia="Times New Roman" w:hAnsi="Minion Pro" w:cs="Times New Roman"/>
          <w:color w:val="000000"/>
          <w:kern w:val="0"/>
          <w:sz w:val="24"/>
          <w:szCs w:val="24"/>
          <w:lang w:eastAsia="hr-HR"/>
        </w:rPr>
        <w:t xml:space="preserve"> </w:t>
      </w:r>
      <w:r w:rsidR="00773E20" w:rsidRPr="003F7923">
        <w:rPr>
          <w:rFonts w:ascii="Minion Pro" w:eastAsia="Times New Roman" w:hAnsi="Minion Pro" w:cs="Times New Roman"/>
          <w:color w:val="000000"/>
          <w:kern w:val="0"/>
          <w:sz w:val="24"/>
          <w:szCs w:val="24"/>
          <w:lang w:eastAsia="hr-HR"/>
        </w:rPr>
        <w:t>sanitetskog prijevoza</w:t>
      </w:r>
      <w:r w:rsidR="00503DA3" w:rsidRPr="003F7923">
        <w:rPr>
          <w:rFonts w:ascii="Minion Pro" w:eastAsia="Times New Roman" w:hAnsi="Minion Pro" w:cs="Times New Roman"/>
          <w:color w:val="000000"/>
          <w:kern w:val="0"/>
          <w:sz w:val="24"/>
          <w:szCs w:val="24"/>
          <w:lang w:eastAsia="hr-HR"/>
        </w:rPr>
        <w:t xml:space="preserve"> </w:t>
      </w:r>
      <w:r w:rsidRPr="003F7923">
        <w:rPr>
          <w:rFonts w:ascii="Minion Pro" w:eastAsia="Times New Roman" w:hAnsi="Minion Pro" w:cs="Times New Roman"/>
          <w:color w:val="000000"/>
          <w:kern w:val="0"/>
          <w:sz w:val="24"/>
          <w:szCs w:val="24"/>
          <w:lang w:eastAsia="hr-HR"/>
        </w:rPr>
        <w:t>mora biti izrađene prema slijedećim specifikacijama, bez odstupanja.</w:t>
      </w:r>
    </w:p>
    <w:p w14:paraId="546FE574" w14:textId="0D4AF63E" w:rsidR="00131444" w:rsidRPr="00131444" w:rsidRDefault="00131444" w:rsidP="00131444">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sidRPr="00131444">
        <w:rPr>
          <w:rFonts w:ascii="Minion Pro" w:eastAsia="Times New Roman" w:hAnsi="Minion Pro" w:cs="Times New Roman"/>
          <w:color w:val="000000"/>
          <w:kern w:val="0"/>
          <w:sz w:val="24"/>
          <w:szCs w:val="24"/>
          <w:lang w:eastAsia="hr-HR"/>
        </w:rPr>
        <w:t xml:space="preserve">Popis zaštitne radne odjeće za djelatnike </w:t>
      </w:r>
      <w:r w:rsidR="00152946">
        <w:rPr>
          <w:rFonts w:ascii="Minion Pro" w:eastAsia="Times New Roman" w:hAnsi="Minion Pro" w:cs="Times New Roman"/>
          <w:color w:val="000000"/>
          <w:kern w:val="0"/>
          <w:sz w:val="24"/>
          <w:szCs w:val="24"/>
          <w:lang w:eastAsia="hr-HR"/>
        </w:rPr>
        <w:t>sanitetskog prijevoza</w:t>
      </w:r>
      <w:r w:rsidRPr="00131444">
        <w:rPr>
          <w:rFonts w:ascii="Minion Pro" w:eastAsia="Times New Roman" w:hAnsi="Minion Pro" w:cs="Times New Roman"/>
          <w:color w:val="000000"/>
          <w:kern w:val="0"/>
          <w:sz w:val="24"/>
          <w:szCs w:val="24"/>
          <w:lang w:eastAsia="hr-HR"/>
        </w:rPr>
        <w:t>:</w:t>
      </w:r>
    </w:p>
    <w:p w14:paraId="1E585AF3" w14:textId="77777777" w:rsidR="003F7923" w:rsidRPr="00EF32CD" w:rsidRDefault="003F7923" w:rsidP="003F7923">
      <w:pPr>
        <w:pStyle w:val="t-11-9-sred"/>
        <w:numPr>
          <w:ilvl w:val="0"/>
          <w:numId w:val="5"/>
        </w:numPr>
        <w:shd w:val="clear" w:color="auto" w:fill="FFFFFF"/>
        <w:spacing w:after="225" w:line="336" w:lineRule="atLeast"/>
        <w:ind w:left="270" w:hanging="270"/>
        <w:jc w:val="both"/>
        <w:textAlignment w:val="baseline"/>
        <w:rPr>
          <w:rFonts w:ascii="Minion Pro" w:hAnsi="Minion Pro"/>
          <w:color w:val="000000"/>
        </w:rPr>
      </w:pPr>
      <w:r w:rsidRPr="00EF32CD">
        <w:rPr>
          <w:rFonts w:ascii="Minion Pro" w:hAnsi="Minion Pro"/>
          <w:color w:val="000000"/>
        </w:rPr>
        <w:t>Ljetne zaštitne hlače</w:t>
      </w:r>
    </w:p>
    <w:p w14:paraId="3EA5CE2E" w14:textId="77777777" w:rsidR="003F7923" w:rsidRPr="00EF32CD" w:rsidRDefault="003F7923" w:rsidP="003F7923">
      <w:pPr>
        <w:pStyle w:val="Odlomakpopisa"/>
        <w:numPr>
          <w:ilvl w:val="0"/>
          <w:numId w:val="5"/>
        </w:numPr>
        <w:ind w:left="270" w:hanging="270"/>
        <w:rPr>
          <w:rFonts w:ascii="Minion Pro" w:eastAsia="Times New Roman" w:hAnsi="Minion Pro" w:cs="Times New Roman"/>
          <w:color w:val="000000"/>
          <w:kern w:val="0"/>
          <w:sz w:val="24"/>
          <w:szCs w:val="24"/>
          <w:lang w:eastAsia="hr-HR"/>
        </w:rPr>
      </w:pPr>
      <w:r w:rsidRPr="00EF32CD">
        <w:rPr>
          <w:rFonts w:ascii="Minion Pro" w:eastAsia="Times New Roman" w:hAnsi="Minion Pro" w:cs="Times New Roman"/>
          <w:color w:val="000000"/>
          <w:kern w:val="0"/>
          <w:sz w:val="24"/>
          <w:szCs w:val="24"/>
          <w:lang w:eastAsia="hr-HR"/>
        </w:rPr>
        <w:t xml:space="preserve">Zimske zaštitne hlače </w:t>
      </w:r>
    </w:p>
    <w:p w14:paraId="79E3937F" w14:textId="77777777" w:rsidR="003F7923" w:rsidRPr="00EF32CD" w:rsidRDefault="003F7923" w:rsidP="003F7923">
      <w:pPr>
        <w:pStyle w:val="Odlomakpopisa"/>
        <w:numPr>
          <w:ilvl w:val="0"/>
          <w:numId w:val="5"/>
        </w:numPr>
        <w:ind w:left="270" w:hanging="270"/>
        <w:rPr>
          <w:rFonts w:ascii="Minion Pro" w:eastAsia="Times New Roman" w:hAnsi="Minion Pro" w:cs="Times New Roman"/>
          <w:color w:val="000000"/>
          <w:kern w:val="0"/>
          <w:sz w:val="24"/>
          <w:szCs w:val="24"/>
          <w:lang w:eastAsia="hr-HR"/>
        </w:rPr>
      </w:pPr>
      <w:r w:rsidRPr="00EF32CD">
        <w:rPr>
          <w:rFonts w:ascii="Minion Pro" w:hAnsi="Minion Pro"/>
          <w:color w:val="000000"/>
          <w:sz w:val="24"/>
          <w:szCs w:val="24"/>
        </w:rPr>
        <w:t>Zaštitna jakna</w:t>
      </w:r>
    </w:p>
    <w:p w14:paraId="2A9E78B5" w14:textId="77777777" w:rsidR="003F7923" w:rsidRPr="000E58DC" w:rsidRDefault="003F7923" w:rsidP="003F7923">
      <w:pPr>
        <w:pStyle w:val="Odlomakpopisa"/>
        <w:numPr>
          <w:ilvl w:val="0"/>
          <w:numId w:val="5"/>
        </w:numPr>
        <w:ind w:left="270" w:hanging="270"/>
        <w:rPr>
          <w:rFonts w:ascii="Minion Pro" w:eastAsia="Times New Roman" w:hAnsi="Minion Pro" w:cs="Times New Roman"/>
          <w:color w:val="000000"/>
          <w:kern w:val="0"/>
          <w:sz w:val="24"/>
          <w:szCs w:val="24"/>
          <w:lang w:eastAsia="hr-HR"/>
        </w:rPr>
      </w:pPr>
      <w:r w:rsidRPr="00EF32CD">
        <w:rPr>
          <w:rFonts w:ascii="Minion Pro" w:hAnsi="Minion Pro"/>
          <w:color w:val="000000"/>
          <w:sz w:val="24"/>
          <w:szCs w:val="24"/>
        </w:rPr>
        <w:t>Zaštitna bunda</w:t>
      </w:r>
    </w:p>
    <w:p w14:paraId="1C897E1D" w14:textId="77777777" w:rsidR="003F7923" w:rsidRPr="000E58DC" w:rsidRDefault="003F7923" w:rsidP="003F7923">
      <w:pPr>
        <w:pStyle w:val="Odlomakpopisa"/>
        <w:numPr>
          <w:ilvl w:val="0"/>
          <w:numId w:val="5"/>
        </w:numPr>
        <w:ind w:left="270" w:hanging="270"/>
        <w:rPr>
          <w:rFonts w:ascii="Minion Pro" w:eastAsia="Times New Roman" w:hAnsi="Minion Pro" w:cs="Times New Roman"/>
          <w:color w:val="000000"/>
          <w:kern w:val="0"/>
          <w:sz w:val="24"/>
          <w:szCs w:val="24"/>
          <w:lang w:eastAsia="hr-HR"/>
        </w:rPr>
      </w:pPr>
      <w:r w:rsidRPr="000E58DC">
        <w:rPr>
          <w:rFonts w:ascii="Minion Pro" w:eastAsia="Times New Roman" w:hAnsi="Minion Pro" w:cs="Times New Roman"/>
          <w:color w:val="000000"/>
          <w:kern w:val="0"/>
          <w:sz w:val="24"/>
          <w:szCs w:val="24"/>
          <w:lang w:eastAsia="hr-HR"/>
        </w:rPr>
        <w:t>Radni prsluk</w:t>
      </w:r>
    </w:p>
    <w:p w14:paraId="61B7E783" w14:textId="77777777" w:rsidR="003F7923" w:rsidRPr="00BB7E62" w:rsidRDefault="003F7923" w:rsidP="003F7923">
      <w:pPr>
        <w:pStyle w:val="Odlomakpopisa"/>
        <w:numPr>
          <w:ilvl w:val="0"/>
          <w:numId w:val="5"/>
        </w:numPr>
        <w:ind w:left="270" w:hanging="270"/>
        <w:rPr>
          <w:rFonts w:ascii="Minion Pro" w:eastAsia="Times New Roman" w:hAnsi="Minion Pro" w:cs="Times New Roman"/>
          <w:color w:val="000000"/>
          <w:kern w:val="0"/>
          <w:sz w:val="24"/>
          <w:szCs w:val="24"/>
          <w:lang w:eastAsia="hr-HR"/>
        </w:rPr>
      </w:pPr>
      <w:r w:rsidRPr="00BB7E62">
        <w:rPr>
          <w:rFonts w:ascii="Minion Pro" w:eastAsia="Times New Roman" w:hAnsi="Minion Pro" w:cs="Times New Roman"/>
          <w:color w:val="000000"/>
          <w:kern w:val="0"/>
          <w:sz w:val="24"/>
          <w:szCs w:val="24"/>
          <w:lang w:eastAsia="hr-HR"/>
        </w:rPr>
        <w:t>Zaštitna termo jakna</w:t>
      </w:r>
    </w:p>
    <w:p w14:paraId="673989A5" w14:textId="77777777" w:rsidR="003F7923" w:rsidRPr="00BB7E62" w:rsidRDefault="003F7923" w:rsidP="003F7923">
      <w:pPr>
        <w:pStyle w:val="Odlomakpopisa"/>
        <w:numPr>
          <w:ilvl w:val="0"/>
          <w:numId w:val="5"/>
        </w:numPr>
        <w:ind w:left="270" w:hanging="270"/>
        <w:rPr>
          <w:rFonts w:ascii="Minion Pro" w:eastAsia="Times New Roman" w:hAnsi="Minion Pro" w:cs="Times New Roman"/>
          <w:color w:val="000000"/>
          <w:kern w:val="0"/>
          <w:sz w:val="24"/>
          <w:szCs w:val="24"/>
          <w:lang w:eastAsia="hr-HR"/>
        </w:rPr>
      </w:pPr>
      <w:r w:rsidRPr="00BB7E62">
        <w:rPr>
          <w:rFonts w:ascii="Minion Pro" w:hAnsi="Minion Pro"/>
          <w:color w:val="000000"/>
          <w:sz w:val="24"/>
          <w:szCs w:val="24"/>
        </w:rPr>
        <w:t xml:space="preserve">Radna majica s ovratnikom kratkih/dugih rukava </w:t>
      </w:r>
    </w:p>
    <w:p w14:paraId="25625EDA" w14:textId="77777777" w:rsidR="003F7923" w:rsidRDefault="003F7923" w:rsidP="003F7923">
      <w:pPr>
        <w:pStyle w:val="t-11-9-sred"/>
        <w:shd w:val="clear" w:color="auto" w:fill="FFFFFF"/>
        <w:spacing w:before="0" w:beforeAutospacing="0" w:after="225" w:afterAutospacing="0" w:line="336" w:lineRule="atLeast"/>
        <w:jc w:val="both"/>
        <w:textAlignment w:val="baseline"/>
        <w:rPr>
          <w:rFonts w:ascii="Minion Pro" w:hAnsi="Minion Pro"/>
          <w:color w:val="000000"/>
        </w:rPr>
      </w:pPr>
      <w:r w:rsidRPr="00755A62">
        <w:rPr>
          <w:rFonts w:ascii="Minion Pro" w:hAnsi="Minion Pro"/>
          <w:color w:val="000000"/>
        </w:rPr>
        <w:t xml:space="preserve">Odabir tipa zaštitne radne </w:t>
      </w:r>
      <w:r>
        <w:rPr>
          <w:rFonts w:ascii="Minion Pro" w:hAnsi="Minion Pro"/>
          <w:color w:val="000000"/>
        </w:rPr>
        <w:t>odjeće (hlače, jakne i bunda)</w:t>
      </w:r>
      <w:r w:rsidRPr="00755A62">
        <w:rPr>
          <w:rFonts w:ascii="Minion Pro" w:hAnsi="Minion Pro"/>
          <w:color w:val="000000"/>
        </w:rPr>
        <w:t xml:space="preserve"> mora biti sukladan Procjeni rizika.</w:t>
      </w:r>
    </w:p>
    <w:p w14:paraId="166018FC"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67B5EE24"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776163BA"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0A20EADE"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255F2197"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5E9DFDE4" w14:textId="77777777" w:rsidR="00AD6B47" w:rsidRDefault="00AD6B47"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27C6FDDD" w14:textId="77777777" w:rsidR="00AD6B47" w:rsidRDefault="00AD6B47"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304A8BF6" w14:textId="77777777" w:rsidR="00AD6B47" w:rsidRDefault="00AD6B47"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6AEA53B7"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68B2FCC4" w14:textId="77777777" w:rsidR="003F7923" w:rsidRDefault="003F7923"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1EAAB7EA" w14:textId="77777777" w:rsidR="003F7923" w:rsidRDefault="003F7923"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5690B8C9" w14:textId="77777777" w:rsidR="00131444" w:rsidRDefault="00131444"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6402934D" w14:textId="61CC7A22" w:rsidR="00613328" w:rsidRPr="00613328" w:rsidRDefault="00613328" w:rsidP="00613328">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Pr>
          <w:rFonts w:ascii="Minion Pro" w:eastAsia="Times New Roman" w:hAnsi="Minion Pro" w:cs="Times New Roman"/>
          <w:b/>
          <w:bCs/>
          <w:color w:val="000000"/>
          <w:kern w:val="0"/>
          <w:sz w:val="24"/>
          <w:szCs w:val="24"/>
          <w:lang w:eastAsia="hr-HR"/>
        </w:rPr>
        <w:lastRenderedPageBreak/>
        <w:t xml:space="preserve">LJETNE I ZIMSKE </w:t>
      </w:r>
      <w:r w:rsidRPr="00613328">
        <w:rPr>
          <w:rFonts w:ascii="Minion Pro" w:eastAsia="Times New Roman" w:hAnsi="Minion Pro" w:cs="Times New Roman"/>
          <w:b/>
          <w:bCs/>
          <w:color w:val="000000"/>
          <w:kern w:val="0"/>
          <w:sz w:val="24"/>
          <w:szCs w:val="24"/>
          <w:lang w:eastAsia="hr-HR"/>
        </w:rPr>
        <w:t xml:space="preserve">HLAČE </w:t>
      </w:r>
      <w:r w:rsidR="00152946">
        <w:rPr>
          <w:rFonts w:ascii="Minion Pro" w:eastAsia="Times New Roman" w:hAnsi="Minion Pro" w:cs="Times New Roman"/>
          <w:b/>
          <w:bCs/>
          <w:color w:val="000000"/>
          <w:kern w:val="0"/>
          <w:sz w:val="24"/>
          <w:szCs w:val="24"/>
          <w:lang w:eastAsia="hr-HR"/>
        </w:rPr>
        <w:t xml:space="preserve"> SANITETSK</w:t>
      </w:r>
      <w:r w:rsidR="00B23D45">
        <w:rPr>
          <w:rFonts w:ascii="Minion Pro" w:eastAsia="Times New Roman" w:hAnsi="Minion Pro" w:cs="Times New Roman"/>
          <w:b/>
          <w:bCs/>
          <w:color w:val="000000"/>
          <w:kern w:val="0"/>
          <w:sz w:val="24"/>
          <w:szCs w:val="24"/>
          <w:lang w:eastAsia="hr-HR"/>
        </w:rPr>
        <w:t>I</w:t>
      </w:r>
      <w:r w:rsidR="00152946">
        <w:rPr>
          <w:rFonts w:ascii="Minion Pro" w:eastAsia="Times New Roman" w:hAnsi="Minion Pro" w:cs="Times New Roman"/>
          <w:b/>
          <w:bCs/>
          <w:color w:val="000000"/>
          <w:kern w:val="0"/>
          <w:sz w:val="24"/>
          <w:szCs w:val="24"/>
          <w:lang w:eastAsia="hr-HR"/>
        </w:rPr>
        <w:t xml:space="preserve"> PRIJEVOZ</w:t>
      </w:r>
    </w:p>
    <w:p w14:paraId="51D9EDBA" w14:textId="77777777" w:rsidR="00613328" w:rsidRPr="00613328" w:rsidRDefault="00613328" w:rsidP="00613328">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p>
    <w:p w14:paraId="6A721770" w14:textId="2078D8F3" w:rsidR="00613328" w:rsidRDefault="00F47484" w:rsidP="00613328">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Pr>
          <w:rFonts w:ascii="Minion Pro" w:eastAsia="Times New Roman" w:hAnsi="Minion Pro" w:cs="Times New Roman"/>
          <w:noProof/>
          <w:color w:val="000000"/>
          <w:kern w:val="0"/>
          <w:sz w:val="24"/>
          <w:szCs w:val="24"/>
          <w:lang w:eastAsia="hr-HR"/>
          <w14:ligatures w14:val="standardContextual"/>
        </w:rPr>
        <w:drawing>
          <wp:inline distT="0" distB="0" distL="0" distR="0" wp14:anchorId="1577200B" wp14:editId="43433A15">
            <wp:extent cx="1005840" cy="3735974"/>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itetski prijevoz  hlače bočno PATENTNI zatvarači.jpg"/>
                    <pic:cNvPicPr/>
                  </pic:nvPicPr>
                  <pic:blipFill rotWithShape="1">
                    <a:blip r:embed="rId5" cstate="print">
                      <a:extLst>
                        <a:ext uri="{28A0092B-C50C-407E-A947-70E740481C1C}">
                          <a14:useLocalDpi xmlns:a14="http://schemas.microsoft.com/office/drawing/2010/main" val="0"/>
                        </a:ext>
                      </a:extLst>
                    </a:blip>
                    <a:srcRect l="38077" r="35000"/>
                    <a:stretch/>
                  </pic:blipFill>
                  <pic:spPr bwMode="auto">
                    <a:xfrm>
                      <a:off x="0" y="0"/>
                      <a:ext cx="1017359" cy="3778760"/>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eastAsia="Times New Roman" w:hAnsi="Minion Pro" w:cs="Times New Roman"/>
          <w:noProof/>
          <w:color w:val="000000"/>
          <w:kern w:val="0"/>
          <w:sz w:val="24"/>
          <w:szCs w:val="24"/>
          <w:lang w:eastAsia="hr-HR"/>
          <w14:ligatures w14:val="standardContextual"/>
        </w:rPr>
        <w:drawing>
          <wp:inline distT="0" distB="0" distL="0" distR="0" wp14:anchorId="3C2A0302" wp14:editId="36FB87A1">
            <wp:extent cx="1032764" cy="3764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itetski prijevoz  hlače bočno.jpg"/>
                    <pic:cNvPicPr/>
                  </pic:nvPicPr>
                  <pic:blipFill rotWithShape="1">
                    <a:blip r:embed="rId6" cstate="print">
                      <a:extLst>
                        <a:ext uri="{28A0092B-C50C-407E-A947-70E740481C1C}">
                          <a14:useLocalDpi xmlns:a14="http://schemas.microsoft.com/office/drawing/2010/main" val="0"/>
                        </a:ext>
                      </a:extLst>
                    </a:blip>
                    <a:srcRect l="37564" r="35000"/>
                    <a:stretch/>
                  </pic:blipFill>
                  <pic:spPr bwMode="auto">
                    <a:xfrm>
                      <a:off x="0" y="0"/>
                      <a:ext cx="1054289" cy="3842737"/>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eastAsia="Times New Roman" w:hAnsi="Minion Pro" w:cs="Times New Roman"/>
          <w:noProof/>
          <w:color w:val="000000"/>
          <w:kern w:val="0"/>
          <w:sz w:val="24"/>
          <w:szCs w:val="24"/>
          <w:lang w:eastAsia="hr-HR"/>
          <w14:ligatures w14:val="standardContextual"/>
        </w:rPr>
        <w:drawing>
          <wp:inline distT="0" distB="0" distL="0" distR="0" wp14:anchorId="758D514C" wp14:editId="791F1660">
            <wp:extent cx="1447800" cy="380230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nitetski prijevoz hlače sprijeda.jpg"/>
                    <pic:cNvPicPr/>
                  </pic:nvPicPr>
                  <pic:blipFill rotWithShape="1">
                    <a:blip r:embed="rId7" cstate="print">
                      <a:extLst>
                        <a:ext uri="{28A0092B-C50C-407E-A947-70E740481C1C}">
                          <a14:useLocalDpi xmlns:a14="http://schemas.microsoft.com/office/drawing/2010/main" val="0"/>
                        </a:ext>
                      </a:extLst>
                    </a:blip>
                    <a:srcRect l="30641" r="31282"/>
                    <a:stretch/>
                  </pic:blipFill>
                  <pic:spPr bwMode="auto">
                    <a:xfrm>
                      <a:off x="0" y="0"/>
                      <a:ext cx="1461970" cy="3839515"/>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eastAsia="Times New Roman" w:hAnsi="Minion Pro" w:cs="Times New Roman"/>
          <w:noProof/>
          <w:color w:val="000000"/>
          <w:kern w:val="0"/>
          <w:sz w:val="24"/>
          <w:szCs w:val="24"/>
          <w:lang w:eastAsia="hr-HR"/>
          <w14:ligatures w14:val="standardContextual"/>
        </w:rPr>
        <w:drawing>
          <wp:inline distT="0" distB="0" distL="0" distR="0" wp14:anchorId="5727B5E5" wp14:editId="5B5E9B23">
            <wp:extent cx="1402080" cy="3784162"/>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itetski prijevoz hlače straga.jpg"/>
                    <pic:cNvPicPr/>
                  </pic:nvPicPr>
                  <pic:blipFill rotWithShape="1">
                    <a:blip r:embed="rId8" cstate="print">
                      <a:extLst>
                        <a:ext uri="{28A0092B-C50C-407E-A947-70E740481C1C}">
                          <a14:useLocalDpi xmlns:a14="http://schemas.microsoft.com/office/drawing/2010/main" val="0"/>
                        </a:ext>
                      </a:extLst>
                    </a:blip>
                    <a:srcRect l="32180" r="30769"/>
                    <a:stretch/>
                  </pic:blipFill>
                  <pic:spPr bwMode="auto">
                    <a:xfrm>
                      <a:off x="0" y="0"/>
                      <a:ext cx="1412311" cy="3811774"/>
                    </a:xfrm>
                    <a:prstGeom prst="rect">
                      <a:avLst/>
                    </a:prstGeom>
                    <a:ln>
                      <a:noFill/>
                    </a:ln>
                    <a:extLst>
                      <a:ext uri="{53640926-AAD7-44D8-BBD7-CCE9431645EC}">
                        <a14:shadowObscured xmlns:a14="http://schemas.microsoft.com/office/drawing/2010/main"/>
                      </a:ext>
                    </a:extLst>
                  </pic:spPr>
                </pic:pic>
              </a:graphicData>
            </a:graphic>
          </wp:inline>
        </w:drawing>
      </w:r>
    </w:p>
    <w:p w14:paraId="7A20ED2A" w14:textId="20E398C7" w:rsidR="00613328" w:rsidRPr="00490AFB" w:rsidRDefault="00613328" w:rsidP="00613328">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r w:rsidRPr="00490AFB">
        <w:rPr>
          <w:rFonts w:ascii="Minion Pro" w:eastAsia="Times New Roman" w:hAnsi="Minion Pro" w:cs="Times New Roman"/>
          <w:b/>
          <w:bCs/>
          <w:color w:val="000000"/>
          <w:kern w:val="0"/>
          <w:sz w:val="24"/>
          <w:szCs w:val="24"/>
          <w:lang w:eastAsia="hr-HR"/>
        </w:rPr>
        <w:t>Ljetne hlače</w:t>
      </w:r>
    </w:p>
    <w:p w14:paraId="4B14AADA" w14:textId="2FACB8B1" w:rsidR="00A36CD1" w:rsidRPr="00A36CD1" w:rsidRDefault="00613328" w:rsidP="00A36CD1">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bookmarkStart w:id="2" w:name="_Hlk181874065"/>
      <w:r w:rsidRPr="00613328">
        <w:rPr>
          <w:rFonts w:ascii="Minion Pro" w:eastAsia="Times New Roman" w:hAnsi="Minion Pro" w:cs="Times New Roman"/>
          <w:color w:val="000000"/>
          <w:kern w:val="0"/>
          <w:sz w:val="24"/>
          <w:szCs w:val="24"/>
          <w:lang w:eastAsia="hr-HR"/>
        </w:rPr>
        <w:t xml:space="preserve">Omjer boja tkanine u segmentima kroja mora odgovarati skicama, bez odstupanja prema RAL kodu: RAL 5005 plava, RAL 9005 crna i RAL 1026 fluorescentna (neon) žuta. </w:t>
      </w:r>
      <w:bookmarkEnd w:id="2"/>
    </w:p>
    <w:p w14:paraId="72EB3DBE" w14:textId="77777777" w:rsidR="00A36CD1" w:rsidRPr="00AF64C1" w:rsidRDefault="00A36CD1" w:rsidP="00A36CD1">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Segment kroja na stražnjici mora biti izrađen od sintetičkog materijala crne boje s jednosmjernim propuštanjem pare i topline, mješavine poliester-</w:t>
      </w:r>
      <w:proofErr w:type="spellStart"/>
      <w:r w:rsidRPr="00AF64C1">
        <w:rPr>
          <w:rFonts w:ascii="Minion Pro" w:hAnsi="Minion Pro"/>
          <w:color w:val="000000"/>
        </w:rPr>
        <w:t>elastolefin</w:t>
      </w:r>
      <w:proofErr w:type="spellEnd"/>
      <w:r w:rsidRPr="00AF64C1">
        <w:rPr>
          <w:rFonts w:ascii="Minion Pro" w:hAnsi="Minion Pro"/>
          <w:color w:val="000000"/>
        </w:rPr>
        <w:t xml:space="preserve"> </w:t>
      </w:r>
      <w:r w:rsidRPr="00C73433">
        <w:rPr>
          <w:rFonts w:ascii="Minion Pro" w:hAnsi="Minion Pro"/>
          <w:color w:val="000000"/>
        </w:rPr>
        <w:t>približno</w:t>
      </w:r>
      <w:r>
        <w:rPr>
          <w:rFonts w:ascii="Minion Pro" w:hAnsi="Minion Pro"/>
          <w:color w:val="000000"/>
        </w:rPr>
        <w:t xml:space="preserve"> </w:t>
      </w:r>
      <w:r w:rsidRPr="00AF64C1">
        <w:rPr>
          <w:rFonts w:ascii="Minion Pro" w:hAnsi="Minion Pro"/>
          <w:color w:val="000000"/>
        </w:rPr>
        <w:t>88-12% ili poliester-</w:t>
      </w:r>
      <w:proofErr w:type="spellStart"/>
      <w:r w:rsidRPr="00AF64C1">
        <w:rPr>
          <w:rFonts w:ascii="Minion Pro" w:hAnsi="Minion Pro"/>
          <w:color w:val="000000"/>
        </w:rPr>
        <w:t>elastan</w:t>
      </w:r>
      <w:proofErr w:type="spellEnd"/>
      <w:r w:rsidRPr="00AF64C1">
        <w:rPr>
          <w:rFonts w:ascii="Minion Pro" w:hAnsi="Minion Pro"/>
          <w:color w:val="000000"/>
        </w:rPr>
        <w:t xml:space="preserve"> </w:t>
      </w:r>
      <w:r w:rsidRPr="00C73433">
        <w:rPr>
          <w:rFonts w:ascii="Minion Pro" w:hAnsi="Minion Pro"/>
          <w:color w:val="000000"/>
        </w:rPr>
        <w:t>približno</w:t>
      </w:r>
      <w:r>
        <w:rPr>
          <w:rFonts w:ascii="Minion Pro" w:hAnsi="Minion Pro"/>
          <w:color w:val="000000"/>
        </w:rPr>
        <w:t xml:space="preserve"> </w:t>
      </w:r>
      <w:r w:rsidRPr="00AF64C1">
        <w:rPr>
          <w:rFonts w:ascii="Minion Pro" w:hAnsi="Minion Pro"/>
          <w:color w:val="000000"/>
        </w:rPr>
        <w:t>92-8% rastezljivo u 4 smjera, otporan na habanje i sa svojstvom odbijanja vode, krojeno na način da prati anatomske linije tijela.</w:t>
      </w:r>
    </w:p>
    <w:p w14:paraId="45AC85FA" w14:textId="77777777" w:rsidR="00A36CD1" w:rsidRPr="00AF64C1" w:rsidRDefault="00A36CD1" w:rsidP="00A36CD1">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Pasica po svoj širini leđa mora biti izrađena s elastičnom trakom</w:t>
      </w:r>
      <w:r>
        <w:rPr>
          <w:rFonts w:ascii="Minion Pro" w:hAnsi="Minion Pro"/>
          <w:color w:val="000000"/>
        </w:rPr>
        <w:t xml:space="preserve"> </w:t>
      </w:r>
      <w:r w:rsidRPr="00C73433">
        <w:rPr>
          <w:rFonts w:ascii="Minion Pro" w:hAnsi="Minion Pro"/>
          <w:color w:val="000000"/>
        </w:rPr>
        <w:t xml:space="preserve">ili od elastičnog materijala </w:t>
      </w:r>
      <w:proofErr w:type="spellStart"/>
      <w:r w:rsidRPr="00C73433">
        <w:rPr>
          <w:rFonts w:ascii="Minion Pro" w:hAnsi="Minion Pro"/>
          <w:color w:val="000000"/>
        </w:rPr>
        <w:t>korespondirajuće</w:t>
      </w:r>
      <w:proofErr w:type="spellEnd"/>
      <w:r w:rsidRPr="00C73433">
        <w:rPr>
          <w:rFonts w:ascii="Minion Pro" w:hAnsi="Minion Pro"/>
          <w:color w:val="000000"/>
        </w:rPr>
        <w:t xml:space="preserve"> boje</w:t>
      </w:r>
      <w:r w:rsidRPr="00AF64C1">
        <w:rPr>
          <w:rFonts w:ascii="Minion Pro" w:hAnsi="Minion Pro"/>
          <w:color w:val="000000"/>
        </w:rPr>
        <w:t xml:space="preserve">, na način da omogućuje prilagođavanje širine struka. </w:t>
      </w:r>
    </w:p>
    <w:p w14:paraId="069CADA7" w14:textId="5AECC130" w:rsidR="00A36CD1" w:rsidRPr="00AF64C1" w:rsidRDefault="00A36CD1" w:rsidP="00A36CD1">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Segmenti kroja bedara</w:t>
      </w:r>
      <w:r>
        <w:rPr>
          <w:rFonts w:ascii="Minion Pro" w:hAnsi="Minion Pro"/>
          <w:color w:val="000000"/>
        </w:rPr>
        <w:t xml:space="preserve"> i koljena</w:t>
      </w:r>
      <w:r w:rsidRPr="00AF64C1">
        <w:rPr>
          <w:rFonts w:ascii="Minion Pro" w:hAnsi="Minion Pro"/>
          <w:color w:val="000000"/>
        </w:rPr>
        <w:t xml:space="preserve"> sprijeda</w:t>
      </w:r>
      <w:r>
        <w:rPr>
          <w:rFonts w:ascii="Minion Pro" w:hAnsi="Minion Pro"/>
          <w:color w:val="000000"/>
        </w:rPr>
        <w:t xml:space="preserve"> te</w:t>
      </w:r>
      <w:r w:rsidRPr="00AF64C1">
        <w:rPr>
          <w:rFonts w:ascii="Minion Pro" w:hAnsi="Minion Pro"/>
          <w:color w:val="000000"/>
        </w:rPr>
        <w:t xml:space="preserve"> straga moraju biti izrađeni od materijala </w:t>
      </w:r>
      <w:r>
        <w:rPr>
          <w:rFonts w:ascii="Minion Pro" w:hAnsi="Minion Pro"/>
          <w:color w:val="000000"/>
        </w:rPr>
        <w:t>plave</w:t>
      </w:r>
      <w:r w:rsidRPr="00AF64C1">
        <w:rPr>
          <w:rFonts w:ascii="Minion Pro" w:hAnsi="Minion Pro"/>
          <w:color w:val="000000"/>
        </w:rPr>
        <w:t xml:space="preserve"> boje mješavine poliester-pamuk, težine najmanje 240 g/</w:t>
      </w:r>
      <w:r w:rsidRPr="00355183">
        <w:rPr>
          <w:rFonts w:ascii="Minion Pro" w:hAnsi="Minion Pro"/>
          <w:color w:val="000000"/>
        </w:rPr>
        <w:t>m</w:t>
      </w:r>
      <w:r w:rsidR="00355183">
        <w:rPr>
          <w:rFonts w:ascii="Cambria" w:hAnsi="Cambria"/>
          <w:color w:val="000000"/>
        </w:rPr>
        <w:t>²</w:t>
      </w:r>
      <w:r>
        <w:rPr>
          <w:rFonts w:ascii="Minion Pro" w:hAnsi="Minion Pro"/>
          <w:color w:val="000000"/>
        </w:rPr>
        <w:t>,</w:t>
      </w:r>
      <w:r w:rsidRPr="00AF64C1">
        <w:rPr>
          <w:rFonts w:ascii="Minion Pro" w:hAnsi="Minion Pro"/>
          <w:color w:val="000000"/>
        </w:rPr>
        <w:t xml:space="preserve"> a najviše 280 g/m</w:t>
      </w:r>
      <w:r w:rsidR="00355183">
        <w:rPr>
          <w:rFonts w:ascii="Cambria" w:hAnsi="Cambria"/>
          <w:color w:val="000000"/>
        </w:rPr>
        <w:t>²</w:t>
      </w:r>
      <w:r w:rsidRPr="00AF64C1">
        <w:rPr>
          <w:rFonts w:ascii="Minion Pro" w:hAnsi="Minion Pro"/>
          <w:color w:val="000000"/>
        </w:rPr>
        <w:t xml:space="preserve">. </w:t>
      </w:r>
    </w:p>
    <w:p w14:paraId="43BE8D60" w14:textId="44AA54A1" w:rsidR="00A36CD1" w:rsidRPr="00AF64C1" w:rsidRDefault="00A36CD1" w:rsidP="00A36CD1">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Hlače moraju imati urezane gornje džepove s unutrašnjošću od materijala crne boje. Hlače moraju imati našivene džepove veće zapremnine, na bedrima bočno lijevo i desno, od </w:t>
      </w:r>
      <w:r w:rsidRPr="00AF64C1">
        <w:rPr>
          <w:rFonts w:ascii="Minion Pro" w:hAnsi="Minion Pro"/>
          <w:color w:val="000000"/>
        </w:rPr>
        <w:lastRenderedPageBreak/>
        <w:t xml:space="preserve">materijala neon žute boje s minimalnim kontrastom </w:t>
      </w:r>
      <w:r>
        <w:rPr>
          <w:rFonts w:ascii="Minion Pro" w:hAnsi="Minion Pro"/>
          <w:color w:val="000000"/>
        </w:rPr>
        <w:t>plave</w:t>
      </w:r>
      <w:r w:rsidRPr="00AF64C1">
        <w:rPr>
          <w:rFonts w:ascii="Minion Pro" w:hAnsi="Minion Pro"/>
          <w:color w:val="000000"/>
        </w:rPr>
        <w:t xml:space="preserve"> boje</w:t>
      </w:r>
      <w:r>
        <w:rPr>
          <w:rFonts w:ascii="Minion Pro" w:hAnsi="Minion Pro"/>
          <w:color w:val="000000"/>
        </w:rPr>
        <w:t xml:space="preserve"> </w:t>
      </w:r>
      <w:r w:rsidRPr="00355183">
        <w:rPr>
          <w:rFonts w:ascii="Minion Pro" w:hAnsi="Minion Pro"/>
          <w:color w:val="000000"/>
        </w:rPr>
        <w:t>s patentnim zatvaračem</w:t>
      </w:r>
      <w:r w:rsidR="00C73433" w:rsidRPr="00355183">
        <w:rPr>
          <w:rFonts w:ascii="Minion Pro" w:hAnsi="Minion Pro"/>
          <w:color w:val="000000"/>
        </w:rPr>
        <w:t xml:space="preserve"> kao na skici</w:t>
      </w:r>
      <w:r w:rsidR="001809E3" w:rsidRPr="00355183">
        <w:rPr>
          <w:rFonts w:ascii="Minion Pro" w:hAnsi="Minion Pro"/>
          <w:color w:val="000000"/>
        </w:rPr>
        <w:t xml:space="preserve"> (</w:t>
      </w:r>
      <w:r w:rsidR="001809E3" w:rsidRPr="0011643C">
        <w:rPr>
          <w:rFonts w:ascii="Minion Pro" w:hAnsi="Minion Pro"/>
        </w:rPr>
        <w:t>Prilog 3</w:t>
      </w:r>
      <w:r w:rsidR="00355183" w:rsidRPr="0011643C">
        <w:rPr>
          <w:rFonts w:ascii="Minion Pro" w:hAnsi="Minion Pro"/>
        </w:rPr>
        <w:t>.</w:t>
      </w:r>
      <w:r w:rsidR="001809E3" w:rsidRPr="0011643C">
        <w:rPr>
          <w:rFonts w:ascii="Minion Pro" w:hAnsi="Minion Pro"/>
        </w:rPr>
        <w:t>)</w:t>
      </w:r>
      <w:r w:rsidRPr="0011643C">
        <w:rPr>
          <w:rFonts w:ascii="Minion Pro" w:hAnsi="Minion Pro"/>
        </w:rPr>
        <w:t xml:space="preserve"> </w:t>
      </w:r>
      <w:r w:rsidRPr="00355183">
        <w:rPr>
          <w:rFonts w:ascii="Minion Pro" w:hAnsi="Minion Pro"/>
          <w:color w:val="000000"/>
        </w:rPr>
        <w:t xml:space="preserve">ili s preklopima bočnih džepova u crnoj boji </w:t>
      </w:r>
      <w:r w:rsidRPr="00355183">
        <w:rPr>
          <w:rFonts w:ascii="Minion Pro" w:hAnsi="Minion Pro"/>
        </w:rPr>
        <w:t>sa zatvaranjem na čičak traku</w:t>
      </w:r>
      <w:r w:rsidRPr="00355183">
        <w:rPr>
          <w:rFonts w:ascii="Minion Pro" w:hAnsi="Minion Pro"/>
          <w:color w:val="000000"/>
        </w:rPr>
        <w:t>.</w:t>
      </w:r>
      <w:r w:rsidRPr="00AF64C1">
        <w:rPr>
          <w:rFonts w:ascii="Minion Pro" w:hAnsi="Minion Pro"/>
          <w:color w:val="000000"/>
        </w:rPr>
        <w:t xml:space="preserve"> Našiveni džepovi na stražnjici moraju biti izrađeni od materijala </w:t>
      </w:r>
      <w:r>
        <w:rPr>
          <w:rFonts w:ascii="Minion Pro" w:hAnsi="Minion Pro"/>
          <w:color w:val="000000"/>
        </w:rPr>
        <w:t>plave</w:t>
      </w:r>
      <w:r w:rsidRPr="00AF64C1">
        <w:rPr>
          <w:rFonts w:ascii="Minion Pro" w:hAnsi="Minion Pro"/>
          <w:color w:val="000000"/>
        </w:rPr>
        <w:t xml:space="preserve"> </w:t>
      </w:r>
      <w:r w:rsidRPr="005E0D16">
        <w:rPr>
          <w:rFonts w:ascii="Minion Pro" w:hAnsi="Minion Pro"/>
        </w:rPr>
        <w:t xml:space="preserve">boje s </w:t>
      </w:r>
      <w:r>
        <w:rPr>
          <w:rFonts w:ascii="Minion Pro" w:hAnsi="Minion Pro"/>
          <w:color w:val="000000"/>
        </w:rPr>
        <w:t>patentnim zatvaračem</w:t>
      </w:r>
      <w:r w:rsidRPr="00AF64C1">
        <w:rPr>
          <w:rFonts w:ascii="Minion Pro" w:hAnsi="Minion Pro"/>
          <w:color w:val="000000"/>
        </w:rPr>
        <w:t xml:space="preserve"> i</w:t>
      </w:r>
      <w:r>
        <w:rPr>
          <w:rFonts w:ascii="Minion Pro" w:hAnsi="Minion Pro"/>
          <w:color w:val="000000"/>
        </w:rPr>
        <w:t>li</w:t>
      </w:r>
      <w:r w:rsidRPr="00AF64C1">
        <w:rPr>
          <w:rFonts w:ascii="Minion Pro" w:hAnsi="Minion Pro"/>
          <w:color w:val="000000"/>
        </w:rPr>
        <w:t xml:space="preserve"> </w:t>
      </w:r>
      <w:r>
        <w:rPr>
          <w:rFonts w:ascii="Minion Pro" w:hAnsi="Minion Pro"/>
          <w:color w:val="000000"/>
        </w:rPr>
        <w:t xml:space="preserve">s </w:t>
      </w:r>
      <w:r w:rsidRPr="00AF64C1">
        <w:rPr>
          <w:rFonts w:ascii="Minion Pro" w:hAnsi="Minion Pro"/>
          <w:color w:val="000000"/>
        </w:rPr>
        <w:t>preklop</w:t>
      </w:r>
      <w:r>
        <w:rPr>
          <w:rFonts w:ascii="Minion Pro" w:hAnsi="Minion Pro"/>
          <w:color w:val="000000"/>
        </w:rPr>
        <w:t>ima</w:t>
      </w:r>
      <w:r w:rsidRPr="00AF64C1">
        <w:rPr>
          <w:rFonts w:ascii="Minion Pro" w:hAnsi="Minion Pro"/>
          <w:color w:val="000000"/>
        </w:rPr>
        <w:t xml:space="preserve"> </w:t>
      </w:r>
      <w:r>
        <w:rPr>
          <w:rFonts w:ascii="Minion Pro" w:hAnsi="Minion Pro"/>
          <w:color w:val="000000"/>
        </w:rPr>
        <w:t>u</w:t>
      </w:r>
      <w:r w:rsidRPr="00AF64C1">
        <w:rPr>
          <w:rFonts w:ascii="Minion Pro" w:hAnsi="Minion Pro"/>
          <w:color w:val="000000"/>
        </w:rPr>
        <w:t xml:space="preserve"> crn</w:t>
      </w:r>
      <w:r>
        <w:rPr>
          <w:rFonts w:ascii="Minion Pro" w:hAnsi="Minion Pro"/>
          <w:color w:val="000000"/>
        </w:rPr>
        <w:t>oj</w:t>
      </w:r>
      <w:r w:rsidRPr="00AF64C1">
        <w:rPr>
          <w:rFonts w:ascii="Minion Pro" w:hAnsi="Minion Pro"/>
          <w:color w:val="000000"/>
        </w:rPr>
        <w:t xml:space="preserve"> boj</w:t>
      </w:r>
      <w:r>
        <w:rPr>
          <w:rFonts w:ascii="Minion Pro" w:hAnsi="Minion Pro"/>
          <w:color w:val="000000"/>
        </w:rPr>
        <w:t>i</w:t>
      </w:r>
      <w:r w:rsidRPr="00AF64C1">
        <w:rPr>
          <w:rFonts w:ascii="Minion Pro" w:hAnsi="Minion Pro"/>
          <w:color w:val="000000"/>
        </w:rPr>
        <w:t xml:space="preserve"> </w:t>
      </w:r>
      <w:r w:rsidRPr="005E0D16">
        <w:rPr>
          <w:rFonts w:ascii="Minion Pro" w:hAnsi="Minion Pro"/>
        </w:rPr>
        <w:t>sa zatvaranjem na čičak traku</w:t>
      </w:r>
      <w:r w:rsidRPr="00AF64C1">
        <w:rPr>
          <w:rFonts w:ascii="Minion Pro" w:hAnsi="Minion Pro"/>
          <w:color w:val="000000"/>
        </w:rPr>
        <w:t>,</w:t>
      </w:r>
      <w:r>
        <w:rPr>
          <w:rFonts w:ascii="Minion Pro" w:hAnsi="Minion Pro"/>
          <w:color w:val="000000"/>
        </w:rPr>
        <w:t xml:space="preserve"> izvedeni</w:t>
      </w:r>
      <w:r w:rsidRPr="00AF64C1">
        <w:rPr>
          <w:rFonts w:ascii="Minion Pro" w:hAnsi="Minion Pro"/>
          <w:color w:val="000000"/>
        </w:rPr>
        <w:t xml:space="preserve"> tako da ne umanjuju kara</w:t>
      </w:r>
      <w:r>
        <w:rPr>
          <w:rFonts w:ascii="Minion Pro" w:hAnsi="Minion Pro"/>
          <w:color w:val="000000"/>
        </w:rPr>
        <w:t>k</w:t>
      </w:r>
      <w:r w:rsidRPr="00AF64C1">
        <w:rPr>
          <w:rFonts w:ascii="Minion Pro" w:hAnsi="Minion Pro"/>
          <w:color w:val="000000"/>
        </w:rPr>
        <w:t xml:space="preserve">teristiku rastezljivosti </w:t>
      </w:r>
      <w:proofErr w:type="spellStart"/>
      <w:r w:rsidRPr="00AF64C1">
        <w:rPr>
          <w:rFonts w:ascii="Minion Pro" w:hAnsi="Minion Pro"/>
          <w:color w:val="000000"/>
        </w:rPr>
        <w:t>podležećeg</w:t>
      </w:r>
      <w:proofErr w:type="spellEnd"/>
      <w:r w:rsidRPr="00AF64C1">
        <w:rPr>
          <w:rFonts w:ascii="Minion Pro" w:hAnsi="Minion Pro"/>
          <w:color w:val="000000"/>
        </w:rPr>
        <w:t xml:space="preserve"> materijala.</w:t>
      </w:r>
    </w:p>
    <w:p w14:paraId="00426E13" w14:textId="603765F5" w:rsidR="00A36CD1" w:rsidRDefault="00A36CD1" w:rsidP="00A36CD1">
      <w:pPr>
        <w:pStyle w:val="t-11-9-sred"/>
        <w:shd w:val="clear" w:color="auto" w:fill="FFFFFF"/>
        <w:spacing w:before="0" w:beforeAutospacing="0" w:after="225" w:afterAutospacing="0" w:line="336" w:lineRule="atLeast"/>
        <w:jc w:val="both"/>
        <w:textAlignment w:val="baseline"/>
        <w:rPr>
          <w:rFonts w:ascii="Minion Pro" w:hAnsi="Minion Pro"/>
          <w:color w:val="000000"/>
        </w:rPr>
      </w:pPr>
      <w:r w:rsidRPr="00AF64C1">
        <w:rPr>
          <w:rFonts w:ascii="Minion Pro" w:hAnsi="Minion Pro"/>
          <w:color w:val="000000"/>
        </w:rPr>
        <w:t xml:space="preserve">Nogavice u donjim trećinama moraju biti izrađene u omjeru </w:t>
      </w:r>
      <w:r>
        <w:rPr>
          <w:rFonts w:ascii="Minion Pro" w:hAnsi="Minion Pro"/>
          <w:color w:val="000000"/>
        </w:rPr>
        <w:t xml:space="preserve">tkanina </w:t>
      </w:r>
      <w:r w:rsidRPr="00AF64C1">
        <w:rPr>
          <w:rFonts w:ascii="Minion Pro" w:hAnsi="Minion Pro"/>
          <w:color w:val="000000"/>
        </w:rPr>
        <w:t>koji odgovara proporcijama skice iz priloga, od materijala mješavine poliester-pamuk težine najmanje 240 g/m</w:t>
      </w:r>
      <w:r w:rsidR="00355183">
        <w:rPr>
          <w:rFonts w:ascii="Cambria" w:hAnsi="Cambria"/>
          <w:color w:val="000000"/>
        </w:rPr>
        <w:t>²</w:t>
      </w:r>
      <w:r>
        <w:rPr>
          <w:rFonts w:ascii="Minion Pro" w:hAnsi="Minion Pro"/>
          <w:color w:val="000000"/>
        </w:rPr>
        <w:t>,</w:t>
      </w:r>
      <w:r w:rsidRPr="00AF64C1">
        <w:rPr>
          <w:rFonts w:ascii="Minion Pro" w:hAnsi="Minion Pro"/>
          <w:color w:val="000000"/>
        </w:rPr>
        <w:t xml:space="preserve"> a najviše 280 g/m</w:t>
      </w:r>
      <w:r w:rsidR="00355183">
        <w:rPr>
          <w:rFonts w:ascii="Cambria" w:hAnsi="Cambria"/>
          <w:color w:val="000000"/>
        </w:rPr>
        <w:t>²</w:t>
      </w:r>
      <w:r w:rsidRPr="00AF64C1">
        <w:rPr>
          <w:rFonts w:ascii="Minion Pro" w:hAnsi="Minion Pro"/>
          <w:color w:val="000000"/>
        </w:rPr>
        <w:t xml:space="preserve">, žute RAL 1026 boje s dvije vodoravne sive </w:t>
      </w:r>
      <w:proofErr w:type="spellStart"/>
      <w:r w:rsidRPr="00AF64C1">
        <w:rPr>
          <w:rFonts w:ascii="Minion Pro" w:hAnsi="Minion Pro"/>
          <w:color w:val="000000"/>
        </w:rPr>
        <w:t>retrorefleksivne</w:t>
      </w:r>
      <w:proofErr w:type="spellEnd"/>
      <w:r w:rsidRPr="00AF64C1">
        <w:rPr>
          <w:rFonts w:ascii="Minion Pro" w:hAnsi="Minion Pro"/>
          <w:color w:val="000000"/>
        </w:rPr>
        <w:t xml:space="preserve"> trake širine 7 cm najmanje međusobne udaljenosti 5 cm.</w:t>
      </w:r>
      <w:r>
        <w:rPr>
          <w:rFonts w:ascii="Minion Pro" w:hAnsi="Minion Pro"/>
          <w:color w:val="000000"/>
        </w:rPr>
        <w:t xml:space="preserve"> Kod konfekcijskih brojeva </w:t>
      </w:r>
      <w:r w:rsidR="00355183">
        <w:rPr>
          <w:rFonts w:ascii="Minion Pro" w:hAnsi="Minion Pro"/>
          <w:color w:val="000000"/>
        </w:rPr>
        <w:t>M</w:t>
      </w:r>
      <w:r>
        <w:rPr>
          <w:rFonts w:ascii="Minion Pro" w:hAnsi="Minion Pro"/>
          <w:color w:val="000000"/>
        </w:rPr>
        <w:t xml:space="preserve"> ili manjih, širina </w:t>
      </w:r>
      <w:proofErr w:type="spellStart"/>
      <w:r>
        <w:rPr>
          <w:rFonts w:ascii="Minion Pro" w:hAnsi="Minion Pro"/>
          <w:color w:val="000000"/>
        </w:rPr>
        <w:t>retrorefleksivnih</w:t>
      </w:r>
      <w:proofErr w:type="spellEnd"/>
      <w:r>
        <w:rPr>
          <w:rFonts w:ascii="Minion Pro" w:hAnsi="Minion Pro"/>
          <w:color w:val="000000"/>
        </w:rPr>
        <w:t xml:space="preserve"> traka može biti 5 cm udaljenosti 5 cm. </w:t>
      </w:r>
      <w:r w:rsidRPr="005E0D16">
        <w:rPr>
          <w:rFonts w:ascii="Minion Pro" w:hAnsi="Minion Pro"/>
        </w:rPr>
        <w:t>Donji rub nogavica mora biti izrađen od materijala crne boje, širine ne veće od 3 cm.</w:t>
      </w:r>
    </w:p>
    <w:p w14:paraId="581780C6" w14:textId="480A46D4" w:rsidR="00613328" w:rsidRPr="00490AFB" w:rsidRDefault="00613328" w:rsidP="00613328">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r w:rsidRPr="00490AFB">
        <w:rPr>
          <w:rFonts w:ascii="Minion Pro" w:eastAsia="Times New Roman" w:hAnsi="Minion Pro" w:cs="Times New Roman"/>
          <w:b/>
          <w:bCs/>
          <w:color w:val="000000"/>
          <w:kern w:val="0"/>
          <w:sz w:val="24"/>
          <w:szCs w:val="24"/>
          <w:lang w:eastAsia="hr-HR"/>
        </w:rPr>
        <w:t>Zimske hlače</w:t>
      </w:r>
    </w:p>
    <w:p w14:paraId="59000B8C" w14:textId="77777777" w:rsidR="00613328" w:rsidRPr="00613328" w:rsidRDefault="00613328" w:rsidP="00613328">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sidRPr="00613328">
        <w:rPr>
          <w:rFonts w:ascii="Minion Pro" w:eastAsia="Times New Roman" w:hAnsi="Minion Pro" w:cs="Times New Roman"/>
          <w:color w:val="000000"/>
          <w:kern w:val="0"/>
          <w:sz w:val="24"/>
          <w:szCs w:val="24"/>
          <w:lang w:eastAsia="hr-HR"/>
        </w:rPr>
        <w:t xml:space="preserve">Omjer boja tkanine u segmentima kroja mora odgovarati skicama, bez odstupanja prema RAL kodu: RAL 5005 plava, RAL 9005 crna i RAL 1026 fluorescentna (neon) žuta. </w:t>
      </w:r>
    </w:p>
    <w:p w14:paraId="5FDF6744" w14:textId="77777777" w:rsidR="002E489C" w:rsidRPr="00232045" w:rsidRDefault="002E489C" w:rsidP="002E489C">
      <w:pPr>
        <w:pStyle w:val="t-11-9-sred"/>
        <w:shd w:val="clear" w:color="auto" w:fill="FFFFFF"/>
        <w:spacing w:after="225" w:line="336" w:lineRule="atLeast"/>
        <w:jc w:val="both"/>
        <w:textAlignment w:val="baseline"/>
        <w:rPr>
          <w:rFonts w:ascii="Minion Pro" w:hAnsi="Minion Pro"/>
          <w:color w:val="000000"/>
        </w:rPr>
      </w:pPr>
      <w:r w:rsidRPr="00AF64C1">
        <w:rPr>
          <w:rFonts w:ascii="Minion Pro" w:hAnsi="Minion Pro"/>
          <w:color w:val="000000"/>
        </w:rPr>
        <w:t xml:space="preserve">Segment kroja na stražnjici </w:t>
      </w:r>
      <w:r w:rsidRPr="00232045">
        <w:rPr>
          <w:rFonts w:ascii="Minion Pro" w:hAnsi="Minion Pro"/>
          <w:color w:val="000000"/>
        </w:rPr>
        <w:t>mora biti izrađen od sintetičkog materijala crne boje s jednosmjernim propuštanjem pare i topline, mješavine poliester-</w:t>
      </w:r>
      <w:proofErr w:type="spellStart"/>
      <w:r w:rsidRPr="00232045">
        <w:rPr>
          <w:rFonts w:ascii="Minion Pro" w:hAnsi="Minion Pro"/>
          <w:color w:val="000000"/>
        </w:rPr>
        <w:t>elastolefin</w:t>
      </w:r>
      <w:proofErr w:type="spellEnd"/>
      <w:r w:rsidRPr="00232045">
        <w:rPr>
          <w:rFonts w:ascii="Minion Pro" w:hAnsi="Minion Pro"/>
          <w:color w:val="000000"/>
        </w:rPr>
        <w:t xml:space="preserve"> približno 88-12% ili poliester-</w:t>
      </w:r>
      <w:proofErr w:type="spellStart"/>
      <w:r w:rsidRPr="00232045">
        <w:rPr>
          <w:rFonts w:ascii="Minion Pro" w:hAnsi="Minion Pro"/>
          <w:color w:val="000000"/>
        </w:rPr>
        <w:t>elastan</w:t>
      </w:r>
      <w:proofErr w:type="spellEnd"/>
      <w:r w:rsidRPr="00232045">
        <w:rPr>
          <w:rFonts w:ascii="Minion Pro" w:hAnsi="Minion Pro"/>
          <w:color w:val="000000"/>
        </w:rPr>
        <w:t xml:space="preserve"> približno 92-8% rastezljivo u 4 smjera, otporan na habanje i sa svojstvom odbijanja vode, krojeno na način da prati anatomske linije tijela.</w:t>
      </w:r>
    </w:p>
    <w:p w14:paraId="188995C4" w14:textId="77777777" w:rsidR="002E489C" w:rsidRPr="00AF64C1" w:rsidRDefault="002E489C" w:rsidP="002E489C">
      <w:pPr>
        <w:pStyle w:val="t-11-9-sred"/>
        <w:shd w:val="clear" w:color="auto" w:fill="FFFFFF"/>
        <w:spacing w:after="225" w:line="336" w:lineRule="atLeast"/>
        <w:jc w:val="both"/>
        <w:textAlignment w:val="baseline"/>
        <w:rPr>
          <w:rFonts w:ascii="Minion Pro" w:hAnsi="Minion Pro"/>
          <w:color w:val="000000"/>
        </w:rPr>
      </w:pPr>
      <w:r w:rsidRPr="00232045">
        <w:rPr>
          <w:rFonts w:ascii="Minion Pro" w:hAnsi="Minion Pro"/>
          <w:color w:val="000000"/>
        </w:rPr>
        <w:t xml:space="preserve">Pasica po svoj širini leđa mora biti izrađena s elastičnom trakom ili od elastičnog materijala </w:t>
      </w:r>
      <w:proofErr w:type="spellStart"/>
      <w:r w:rsidRPr="00232045">
        <w:rPr>
          <w:rFonts w:ascii="Minion Pro" w:hAnsi="Minion Pro"/>
          <w:color w:val="000000"/>
        </w:rPr>
        <w:t>korespondirajuće</w:t>
      </w:r>
      <w:proofErr w:type="spellEnd"/>
      <w:r w:rsidRPr="00232045">
        <w:rPr>
          <w:rFonts w:ascii="Minion Pro" w:hAnsi="Minion Pro"/>
          <w:color w:val="000000"/>
        </w:rPr>
        <w:t xml:space="preserve"> boje, na način da omogućuje prilagođavanje</w:t>
      </w:r>
      <w:r w:rsidRPr="00AF64C1">
        <w:rPr>
          <w:rFonts w:ascii="Minion Pro" w:hAnsi="Minion Pro"/>
          <w:color w:val="000000"/>
        </w:rPr>
        <w:t xml:space="preserve"> širine struka. </w:t>
      </w:r>
    </w:p>
    <w:p w14:paraId="71432F8E" w14:textId="43EE9DD5" w:rsidR="002E489C" w:rsidRDefault="002E489C" w:rsidP="002E489C">
      <w:pPr>
        <w:pStyle w:val="t-11-9-sred"/>
        <w:spacing w:before="0" w:beforeAutospacing="0" w:afterAutospacing="0" w:line="360" w:lineRule="auto"/>
        <w:jc w:val="both"/>
        <w:rPr>
          <w:rFonts w:ascii="Minion Pro" w:hAnsi="Minion Pro"/>
          <w:color w:val="000000"/>
        </w:rPr>
      </w:pPr>
      <w:r w:rsidRPr="00784AB3">
        <w:rPr>
          <w:rFonts w:ascii="Minion Pro" w:hAnsi="Minion Pro"/>
          <w:color w:val="000000"/>
        </w:rPr>
        <w:t xml:space="preserve">Segmenti kroja bedara </w:t>
      </w:r>
      <w:r>
        <w:rPr>
          <w:rFonts w:ascii="Minion Pro" w:hAnsi="Minion Pro"/>
          <w:color w:val="000000"/>
        </w:rPr>
        <w:t xml:space="preserve">i koljena </w:t>
      </w:r>
      <w:r w:rsidRPr="00784AB3">
        <w:rPr>
          <w:rFonts w:ascii="Minion Pro" w:hAnsi="Minion Pro"/>
          <w:color w:val="000000"/>
        </w:rPr>
        <w:t xml:space="preserve">sprijeda, te straga moraju biti izrađeni od </w:t>
      </w:r>
      <w:r>
        <w:rPr>
          <w:rFonts w:ascii="Minion Pro" w:hAnsi="Minion Pro"/>
          <w:color w:val="000000"/>
        </w:rPr>
        <w:t xml:space="preserve">poliester </w:t>
      </w:r>
      <w:r w:rsidRPr="00784AB3">
        <w:rPr>
          <w:rFonts w:ascii="Minion Pro" w:hAnsi="Minion Pro"/>
          <w:color w:val="000000"/>
        </w:rPr>
        <w:t xml:space="preserve">materijala </w:t>
      </w:r>
      <w:r>
        <w:rPr>
          <w:rFonts w:ascii="Minion Pro" w:hAnsi="Minion Pro"/>
          <w:color w:val="000000"/>
        </w:rPr>
        <w:t>plave</w:t>
      </w:r>
      <w:r w:rsidRPr="00784AB3">
        <w:rPr>
          <w:rFonts w:ascii="Minion Pro" w:hAnsi="Minion Pro"/>
          <w:color w:val="000000"/>
        </w:rPr>
        <w:t xml:space="preserve"> boje </w:t>
      </w:r>
      <w:r>
        <w:rPr>
          <w:rFonts w:ascii="Minion Pro" w:hAnsi="Minion Pro"/>
          <w:color w:val="000000"/>
        </w:rPr>
        <w:t xml:space="preserve">ili mješavine </w:t>
      </w:r>
      <w:r w:rsidRPr="00784AB3">
        <w:rPr>
          <w:rFonts w:ascii="Minion Pro" w:hAnsi="Minion Pro"/>
          <w:color w:val="000000"/>
        </w:rPr>
        <w:t>poliester-</w:t>
      </w:r>
      <w:proofErr w:type="spellStart"/>
      <w:r w:rsidRPr="00784AB3">
        <w:rPr>
          <w:rFonts w:ascii="Minion Pro" w:hAnsi="Minion Pro"/>
          <w:color w:val="000000"/>
        </w:rPr>
        <w:t>elastolefin</w:t>
      </w:r>
      <w:proofErr w:type="spellEnd"/>
      <w:r>
        <w:rPr>
          <w:rFonts w:ascii="Minion Pro" w:hAnsi="Minion Pro"/>
          <w:color w:val="000000"/>
        </w:rPr>
        <w:t xml:space="preserve"> ili </w:t>
      </w:r>
      <w:r w:rsidRPr="00784AB3">
        <w:rPr>
          <w:rFonts w:ascii="Minion Pro" w:hAnsi="Minion Pro"/>
          <w:color w:val="000000"/>
        </w:rPr>
        <w:t>poliester-</w:t>
      </w:r>
      <w:proofErr w:type="spellStart"/>
      <w:r w:rsidRPr="00784AB3">
        <w:rPr>
          <w:rFonts w:ascii="Minion Pro" w:hAnsi="Minion Pro"/>
          <w:color w:val="000000"/>
        </w:rPr>
        <w:t>elastan</w:t>
      </w:r>
      <w:proofErr w:type="spellEnd"/>
      <w:r w:rsidRPr="00784AB3">
        <w:rPr>
          <w:rFonts w:ascii="Minion Pro" w:hAnsi="Minion Pro"/>
          <w:color w:val="000000"/>
        </w:rPr>
        <w:t xml:space="preserve"> debljine najmanje 280 g/m</w:t>
      </w:r>
      <w:r w:rsidRPr="00784AB3">
        <w:rPr>
          <w:rFonts w:ascii="Cambria" w:hAnsi="Cambria"/>
          <w:color w:val="000000"/>
        </w:rPr>
        <w:t>²,</w:t>
      </w:r>
      <w:r w:rsidRPr="00784AB3">
        <w:rPr>
          <w:rFonts w:ascii="Minion Pro" w:hAnsi="Minion Pro"/>
          <w:color w:val="000000"/>
        </w:rPr>
        <w:t xml:space="preserve"> a najvi</w:t>
      </w:r>
      <w:r>
        <w:rPr>
          <w:rFonts w:ascii="Minion Pro" w:hAnsi="Minion Pro"/>
          <w:color w:val="000000"/>
        </w:rPr>
        <w:t>š</w:t>
      </w:r>
      <w:r w:rsidRPr="00784AB3">
        <w:rPr>
          <w:rFonts w:ascii="Minion Pro" w:hAnsi="Minion Pro"/>
          <w:color w:val="000000"/>
        </w:rPr>
        <w:t>e 320 g/m</w:t>
      </w:r>
      <w:r w:rsidRPr="00784AB3">
        <w:rPr>
          <w:rFonts w:ascii="Cambria" w:hAnsi="Cambria"/>
          <w:color w:val="000000"/>
        </w:rPr>
        <w:t>²</w:t>
      </w:r>
      <w:r w:rsidRPr="00784AB3">
        <w:rPr>
          <w:rFonts w:ascii="Minion Pro" w:hAnsi="Minion Pro"/>
          <w:color w:val="000000"/>
        </w:rPr>
        <w:t xml:space="preserve"> </w:t>
      </w:r>
      <w:r>
        <w:rPr>
          <w:rFonts w:ascii="Minion Pro" w:hAnsi="Minion Pro"/>
          <w:color w:val="000000"/>
        </w:rPr>
        <w:t xml:space="preserve">plave boje, </w:t>
      </w:r>
      <w:proofErr w:type="spellStart"/>
      <w:r w:rsidRPr="00784AB3">
        <w:rPr>
          <w:rFonts w:ascii="Minion Pro" w:hAnsi="Minion Pro"/>
          <w:color w:val="000000"/>
        </w:rPr>
        <w:t>multilaminirano</w:t>
      </w:r>
      <w:proofErr w:type="spellEnd"/>
      <w:r w:rsidRPr="00784AB3">
        <w:rPr>
          <w:rFonts w:ascii="Minion Pro" w:hAnsi="Minion Pro"/>
          <w:color w:val="000000"/>
        </w:rPr>
        <w:t xml:space="preserve"> sa </w:t>
      </w:r>
      <w:proofErr w:type="spellStart"/>
      <w:r w:rsidRPr="00784AB3">
        <w:rPr>
          <w:rFonts w:ascii="Minion Pro" w:hAnsi="Minion Pro"/>
          <w:color w:val="000000"/>
        </w:rPr>
        <w:t>hidrofobnim</w:t>
      </w:r>
      <w:proofErr w:type="spellEnd"/>
      <w:r w:rsidRPr="00784AB3">
        <w:rPr>
          <w:rFonts w:ascii="Minion Pro" w:hAnsi="Minion Pro"/>
          <w:color w:val="000000"/>
        </w:rPr>
        <w:t xml:space="preserve"> premazom/slojem</w:t>
      </w:r>
      <w:r>
        <w:rPr>
          <w:rFonts w:ascii="Minion Pro" w:hAnsi="Minion Pro"/>
          <w:color w:val="000000"/>
        </w:rPr>
        <w:t>, otporno na hladnoću</w:t>
      </w:r>
      <w:r w:rsidRPr="00784AB3">
        <w:rPr>
          <w:rFonts w:ascii="Minion Pro" w:hAnsi="Minion Pro"/>
          <w:color w:val="000000"/>
        </w:rPr>
        <w:t>.</w:t>
      </w:r>
    </w:p>
    <w:p w14:paraId="398452FF" w14:textId="1A086AAD" w:rsidR="002E489C" w:rsidRPr="00AF64C1" w:rsidRDefault="002E489C" w:rsidP="002E489C">
      <w:pPr>
        <w:pStyle w:val="t-11-9-sred"/>
        <w:shd w:val="clear" w:color="auto" w:fill="FFFFFF"/>
        <w:spacing w:after="225" w:line="360" w:lineRule="auto"/>
        <w:jc w:val="both"/>
        <w:textAlignment w:val="baseline"/>
        <w:rPr>
          <w:rFonts w:ascii="Minion Pro" w:hAnsi="Minion Pro"/>
          <w:color w:val="000000"/>
        </w:rPr>
      </w:pPr>
      <w:r w:rsidRPr="00AF64C1">
        <w:rPr>
          <w:rFonts w:ascii="Minion Pro" w:hAnsi="Minion Pro"/>
          <w:color w:val="000000"/>
        </w:rPr>
        <w:t xml:space="preserve">Hlače moraju imati urezane gornje džepove s unutrašnjošću od materijala crne boje. Hlače moraju imati našivene džepove veće zapremnine, na bedrima bočno lijevo i desno, od materijala neon žute boje s minimalnim kontrastom </w:t>
      </w:r>
      <w:r>
        <w:rPr>
          <w:rFonts w:ascii="Minion Pro" w:hAnsi="Minion Pro"/>
          <w:color w:val="000000"/>
        </w:rPr>
        <w:t>plave</w:t>
      </w:r>
      <w:r w:rsidRPr="00AF64C1">
        <w:rPr>
          <w:rFonts w:ascii="Minion Pro" w:hAnsi="Minion Pro"/>
          <w:color w:val="000000"/>
        </w:rPr>
        <w:t xml:space="preserve"> boje</w:t>
      </w:r>
      <w:r>
        <w:rPr>
          <w:rFonts w:ascii="Minion Pro" w:hAnsi="Minion Pro"/>
          <w:color w:val="000000"/>
        </w:rPr>
        <w:t xml:space="preserve"> i </w:t>
      </w:r>
      <w:r w:rsidRPr="00355183">
        <w:rPr>
          <w:rFonts w:ascii="Minion Pro" w:hAnsi="Minion Pro"/>
          <w:color w:val="000000"/>
        </w:rPr>
        <w:t>s patentnim zatvaračem</w:t>
      </w:r>
      <w:r w:rsidR="00C73433" w:rsidRPr="00355183">
        <w:rPr>
          <w:rFonts w:ascii="Minion Pro" w:hAnsi="Minion Pro"/>
          <w:color w:val="000000"/>
        </w:rPr>
        <w:t xml:space="preserve"> kao na skici</w:t>
      </w:r>
      <w:r w:rsidR="001809E3" w:rsidRPr="00355183">
        <w:rPr>
          <w:rFonts w:ascii="Minion Pro" w:hAnsi="Minion Pro"/>
          <w:color w:val="000000"/>
        </w:rPr>
        <w:t xml:space="preserve"> (Prilog 3)</w:t>
      </w:r>
      <w:r w:rsidRPr="00355183">
        <w:rPr>
          <w:rFonts w:ascii="Minion Pro" w:hAnsi="Minion Pro"/>
          <w:color w:val="000000"/>
        </w:rPr>
        <w:t xml:space="preserve"> ili s preklopima bočnih džepova u crnoj boji </w:t>
      </w:r>
      <w:r w:rsidRPr="00355183">
        <w:rPr>
          <w:rFonts w:ascii="Minion Pro" w:hAnsi="Minion Pro"/>
        </w:rPr>
        <w:t>sa zatvaranjem na čičak traku</w:t>
      </w:r>
      <w:r w:rsidRPr="00355183">
        <w:rPr>
          <w:rFonts w:ascii="Minion Pro" w:hAnsi="Minion Pro"/>
          <w:color w:val="000000"/>
        </w:rPr>
        <w:t>.</w:t>
      </w:r>
      <w:r w:rsidRPr="00AF64C1">
        <w:rPr>
          <w:rFonts w:ascii="Minion Pro" w:hAnsi="Minion Pro"/>
          <w:color w:val="000000"/>
        </w:rPr>
        <w:t xml:space="preserve"> Našiveni džepovi na stražnjici moraju biti izrađeni od materijala </w:t>
      </w:r>
      <w:r>
        <w:rPr>
          <w:rFonts w:ascii="Minion Pro" w:hAnsi="Minion Pro"/>
          <w:color w:val="000000"/>
        </w:rPr>
        <w:t>plave</w:t>
      </w:r>
      <w:r w:rsidRPr="00AF64C1">
        <w:rPr>
          <w:rFonts w:ascii="Minion Pro" w:hAnsi="Minion Pro"/>
          <w:color w:val="000000"/>
        </w:rPr>
        <w:t xml:space="preserve"> </w:t>
      </w:r>
      <w:r w:rsidRPr="005E0D16">
        <w:rPr>
          <w:rFonts w:ascii="Minion Pro" w:hAnsi="Minion Pro"/>
        </w:rPr>
        <w:t xml:space="preserve">boje s </w:t>
      </w:r>
      <w:r>
        <w:rPr>
          <w:rFonts w:ascii="Minion Pro" w:hAnsi="Minion Pro"/>
          <w:color w:val="000000"/>
        </w:rPr>
        <w:t>patentnim zatvaračem</w:t>
      </w:r>
      <w:r w:rsidRPr="00AF64C1">
        <w:rPr>
          <w:rFonts w:ascii="Minion Pro" w:hAnsi="Minion Pro"/>
          <w:color w:val="000000"/>
        </w:rPr>
        <w:t xml:space="preserve"> i</w:t>
      </w:r>
      <w:r>
        <w:rPr>
          <w:rFonts w:ascii="Minion Pro" w:hAnsi="Minion Pro"/>
          <w:color w:val="000000"/>
        </w:rPr>
        <w:t>li</w:t>
      </w:r>
      <w:r w:rsidRPr="00AF64C1">
        <w:rPr>
          <w:rFonts w:ascii="Minion Pro" w:hAnsi="Minion Pro"/>
          <w:color w:val="000000"/>
        </w:rPr>
        <w:t xml:space="preserve"> </w:t>
      </w:r>
      <w:r>
        <w:rPr>
          <w:rFonts w:ascii="Minion Pro" w:hAnsi="Minion Pro"/>
          <w:color w:val="000000"/>
        </w:rPr>
        <w:t xml:space="preserve">s </w:t>
      </w:r>
      <w:r w:rsidRPr="00AF64C1">
        <w:rPr>
          <w:rFonts w:ascii="Minion Pro" w:hAnsi="Minion Pro"/>
          <w:color w:val="000000"/>
        </w:rPr>
        <w:t>preklop</w:t>
      </w:r>
      <w:r>
        <w:rPr>
          <w:rFonts w:ascii="Minion Pro" w:hAnsi="Minion Pro"/>
          <w:color w:val="000000"/>
        </w:rPr>
        <w:t>ima</w:t>
      </w:r>
      <w:r w:rsidRPr="00AF64C1">
        <w:rPr>
          <w:rFonts w:ascii="Minion Pro" w:hAnsi="Minion Pro"/>
          <w:color w:val="000000"/>
        </w:rPr>
        <w:t xml:space="preserve"> </w:t>
      </w:r>
      <w:r>
        <w:rPr>
          <w:rFonts w:ascii="Minion Pro" w:hAnsi="Minion Pro"/>
          <w:color w:val="000000"/>
        </w:rPr>
        <w:t>u</w:t>
      </w:r>
      <w:r w:rsidRPr="00AF64C1">
        <w:rPr>
          <w:rFonts w:ascii="Minion Pro" w:hAnsi="Minion Pro"/>
          <w:color w:val="000000"/>
        </w:rPr>
        <w:t xml:space="preserve"> crn</w:t>
      </w:r>
      <w:r>
        <w:rPr>
          <w:rFonts w:ascii="Minion Pro" w:hAnsi="Minion Pro"/>
          <w:color w:val="000000"/>
        </w:rPr>
        <w:t>oj</w:t>
      </w:r>
      <w:r w:rsidRPr="00AF64C1">
        <w:rPr>
          <w:rFonts w:ascii="Minion Pro" w:hAnsi="Minion Pro"/>
          <w:color w:val="000000"/>
        </w:rPr>
        <w:t xml:space="preserve"> boj</w:t>
      </w:r>
      <w:r>
        <w:rPr>
          <w:rFonts w:ascii="Minion Pro" w:hAnsi="Minion Pro"/>
          <w:color w:val="000000"/>
        </w:rPr>
        <w:t>i</w:t>
      </w:r>
      <w:r w:rsidRPr="00AF64C1">
        <w:rPr>
          <w:rFonts w:ascii="Minion Pro" w:hAnsi="Minion Pro"/>
          <w:color w:val="000000"/>
        </w:rPr>
        <w:t xml:space="preserve"> </w:t>
      </w:r>
      <w:r w:rsidRPr="005E0D16">
        <w:rPr>
          <w:rFonts w:ascii="Minion Pro" w:hAnsi="Minion Pro"/>
        </w:rPr>
        <w:t>sa zatvaranjem na čičak traku</w:t>
      </w:r>
      <w:r w:rsidRPr="00AF64C1">
        <w:rPr>
          <w:rFonts w:ascii="Minion Pro" w:hAnsi="Minion Pro"/>
          <w:color w:val="000000"/>
        </w:rPr>
        <w:t>, izvedeni tako da ne umanjuju kara</w:t>
      </w:r>
      <w:r>
        <w:rPr>
          <w:rFonts w:ascii="Minion Pro" w:hAnsi="Minion Pro"/>
          <w:color w:val="000000"/>
        </w:rPr>
        <w:t>k</w:t>
      </w:r>
      <w:r w:rsidRPr="00AF64C1">
        <w:rPr>
          <w:rFonts w:ascii="Minion Pro" w:hAnsi="Minion Pro"/>
          <w:color w:val="000000"/>
        </w:rPr>
        <w:t xml:space="preserve">teristiku rastezljivosti </w:t>
      </w:r>
      <w:proofErr w:type="spellStart"/>
      <w:r w:rsidRPr="00AF64C1">
        <w:rPr>
          <w:rFonts w:ascii="Minion Pro" w:hAnsi="Minion Pro"/>
          <w:color w:val="000000"/>
        </w:rPr>
        <w:t>podležećeg</w:t>
      </w:r>
      <w:proofErr w:type="spellEnd"/>
      <w:r w:rsidRPr="00AF64C1">
        <w:rPr>
          <w:rFonts w:ascii="Minion Pro" w:hAnsi="Minion Pro"/>
          <w:color w:val="000000"/>
        </w:rPr>
        <w:t xml:space="preserve"> materijala.</w:t>
      </w:r>
    </w:p>
    <w:p w14:paraId="2470D695" w14:textId="499257A1" w:rsidR="002E489C" w:rsidRDefault="002E489C" w:rsidP="002E489C">
      <w:pPr>
        <w:pStyle w:val="t-11-9-sred"/>
        <w:spacing w:line="360" w:lineRule="auto"/>
        <w:jc w:val="both"/>
        <w:rPr>
          <w:rFonts w:ascii="Minion Pro" w:hAnsi="Minion Pro"/>
          <w:color w:val="000000"/>
        </w:rPr>
      </w:pPr>
      <w:r w:rsidRPr="00AF64C1">
        <w:rPr>
          <w:rFonts w:ascii="Minion Pro" w:hAnsi="Minion Pro"/>
          <w:color w:val="000000"/>
        </w:rPr>
        <w:lastRenderedPageBreak/>
        <w:t xml:space="preserve">Nogavice u donjim trećinama moraju biti izrađene u omjeru </w:t>
      </w:r>
      <w:r>
        <w:rPr>
          <w:rFonts w:ascii="Minion Pro" w:hAnsi="Minion Pro"/>
          <w:color w:val="000000"/>
        </w:rPr>
        <w:t xml:space="preserve">tkanina </w:t>
      </w:r>
      <w:r w:rsidRPr="00AF64C1">
        <w:rPr>
          <w:rFonts w:ascii="Minion Pro" w:hAnsi="Minion Pro"/>
          <w:color w:val="000000"/>
        </w:rPr>
        <w:t xml:space="preserve">koji odgovara proporcijama skice iz priloga, </w:t>
      </w:r>
      <w:r w:rsidRPr="00784AB3">
        <w:rPr>
          <w:rFonts w:ascii="Minion Pro" w:hAnsi="Minion Pro"/>
          <w:color w:val="000000"/>
        </w:rPr>
        <w:t xml:space="preserve">od </w:t>
      </w:r>
      <w:r>
        <w:rPr>
          <w:rFonts w:ascii="Minion Pro" w:hAnsi="Minion Pro"/>
          <w:color w:val="000000"/>
        </w:rPr>
        <w:t xml:space="preserve">poliester </w:t>
      </w:r>
      <w:r w:rsidRPr="00784AB3">
        <w:rPr>
          <w:rFonts w:ascii="Minion Pro" w:hAnsi="Minion Pro"/>
          <w:color w:val="000000"/>
        </w:rPr>
        <w:t xml:space="preserve">materijala </w:t>
      </w:r>
      <w:r>
        <w:rPr>
          <w:rFonts w:ascii="Minion Pro" w:hAnsi="Minion Pro"/>
          <w:color w:val="000000"/>
        </w:rPr>
        <w:t xml:space="preserve">neon/fluorescentno ili mješavine </w:t>
      </w:r>
      <w:r w:rsidRPr="00784AB3">
        <w:rPr>
          <w:rFonts w:ascii="Minion Pro" w:hAnsi="Minion Pro"/>
          <w:color w:val="000000"/>
        </w:rPr>
        <w:t>poliester-</w:t>
      </w:r>
      <w:proofErr w:type="spellStart"/>
      <w:r w:rsidRPr="00784AB3">
        <w:rPr>
          <w:rFonts w:ascii="Minion Pro" w:hAnsi="Minion Pro"/>
          <w:color w:val="000000"/>
        </w:rPr>
        <w:t>elastolefin</w:t>
      </w:r>
      <w:proofErr w:type="spellEnd"/>
      <w:r>
        <w:rPr>
          <w:rFonts w:ascii="Minion Pro" w:hAnsi="Minion Pro"/>
          <w:color w:val="000000"/>
        </w:rPr>
        <w:t xml:space="preserve"> ili </w:t>
      </w:r>
      <w:r w:rsidRPr="00784AB3">
        <w:rPr>
          <w:rFonts w:ascii="Minion Pro" w:hAnsi="Minion Pro"/>
          <w:color w:val="000000"/>
        </w:rPr>
        <w:t>poliester-</w:t>
      </w:r>
      <w:proofErr w:type="spellStart"/>
      <w:r w:rsidRPr="00784AB3">
        <w:rPr>
          <w:rFonts w:ascii="Minion Pro" w:hAnsi="Minion Pro"/>
          <w:color w:val="000000"/>
        </w:rPr>
        <w:t>elastan</w:t>
      </w:r>
      <w:proofErr w:type="spellEnd"/>
      <w:r w:rsidRPr="00784AB3">
        <w:rPr>
          <w:rFonts w:ascii="Minion Pro" w:hAnsi="Minion Pro"/>
          <w:color w:val="000000"/>
        </w:rPr>
        <w:t xml:space="preserve"> debljine najmanje 280 g/m</w:t>
      </w:r>
      <w:r w:rsidRPr="00784AB3">
        <w:rPr>
          <w:rFonts w:ascii="Cambria" w:hAnsi="Cambria"/>
          <w:color w:val="000000"/>
        </w:rPr>
        <w:t>²,</w:t>
      </w:r>
      <w:r w:rsidRPr="00784AB3">
        <w:rPr>
          <w:rFonts w:ascii="Minion Pro" w:hAnsi="Minion Pro"/>
          <w:color w:val="000000"/>
        </w:rPr>
        <w:t xml:space="preserve"> a najvi</w:t>
      </w:r>
      <w:r>
        <w:rPr>
          <w:rFonts w:ascii="Minion Pro" w:hAnsi="Minion Pro"/>
          <w:color w:val="000000"/>
        </w:rPr>
        <w:t>š</w:t>
      </w:r>
      <w:r w:rsidRPr="00784AB3">
        <w:rPr>
          <w:rFonts w:ascii="Minion Pro" w:hAnsi="Minion Pro"/>
          <w:color w:val="000000"/>
        </w:rPr>
        <w:t>e 320 g/m</w:t>
      </w:r>
      <w:r w:rsidRPr="00784AB3">
        <w:rPr>
          <w:rFonts w:ascii="Cambria" w:hAnsi="Cambria"/>
          <w:color w:val="000000"/>
        </w:rPr>
        <w:t>²</w:t>
      </w:r>
      <w:r>
        <w:rPr>
          <w:rFonts w:ascii="Minion Pro" w:hAnsi="Minion Pro"/>
          <w:color w:val="000000"/>
        </w:rPr>
        <w:t xml:space="preserve">, </w:t>
      </w:r>
      <w:proofErr w:type="spellStart"/>
      <w:r w:rsidRPr="00784AB3">
        <w:rPr>
          <w:rFonts w:ascii="Minion Pro" w:hAnsi="Minion Pro"/>
          <w:color w:val="000000"/>
        </w:rPr>
        <w:t>multilaminirano</w:t>
      </w:r>
      <w:proofErr w:type="spellEnd"/>
      <w:r w:rsidRPr="00784AB3">
        <w:rPr>
          <w:rFonts w:ascii="Minion Pro" w:hAnsi="Minion Pro"/>
          <w:color w:val="000000"/>
        </w:rPr>
        <w:t xml:space="preserve"> s </w:t>
      </w:r>
      <w:proofErr w:type="spellStart"/>
      <w:r w:rsidRPr="00784AB3">
        <w:rPr>
          <w:rFonts w:ascii="Minion Pro" w:hAnsi="Minion Pro"/>
          <w:color w:val="000000"/>
        </w:rPr>
        <w:t>hidrofobnim</w:t>
      </w:r>
      <w:proofErr w:type="spellEnd"/>
      <w:r w:rsidRPr="00784AB3">
        <w:rPr>
          <w:rFonts w:ascii="Minion Pro" w:hAnsi="Minion Pro"/>
          <w:color w:val="000000"/>
        </w:rPr>
        <w:t xml:space="preserve"> premazom/slojem</w:t>
      </w:r>
      <w:r>
        <w:rPr>
          <w:rFonts w:ascii="Minion Pro" w:hAnsi="Minion Pro"/>
          <w:color w:val="000000"/>
        </w:rPr>
        <w:t>, otporno na hladnoću</w:t>
      </w:r>
      <w:r w:rsidRPr="00AF64C1">
        <w:rPr>
          <w:rFonts w:ascii="Minion Pro" w:hAnsi="Minion Pro"/>
          <w:color w:val="000000"/>
        </w:rPr>
        <w:t xml:space="preserve"> </w:t>
      </w:r>
      <w:r>
        <w:rPr>
          <w:rFonts w:ascii="Minion Pro" w:hAnsi="Minion Pro"/>
          <w:color w:val="000000"/>
        </w:rPr>
        <w:t xml:space="preserve">neon/fluorescentno </w:t>
      </w:r>
      <w:r w:rsidRPr="00AF64C1">
        <w:rPr>
          <w:rFonts w:ascii="Minion Pro" w:hAnsi="Minion Pro"/>
          <w:color w:val="000000"/>
        </w:rPr>
        <w:t xml:space="preserve">žute RAL 1026 boje s dvije vodoravne sive </w:t>
      </w:r>
      <w:proofErr w:type="spellStart"/>
      <w:r w:rsidRPr="00AF64C1">
        <w:rPr>
          <w:rFonts w:ascii="Minion Pro" w:hAnsi="Minion Pro"/>
          <w:color w:val="000000"/>
        </w:rPr>
        <w:t>retrorefleksivne</w:t>
      </w:r>
      <w:proofErr w:type="spellEnd"/>
      <w:r w:rsidRPr="00AF64C1">
        <w:rPr>
          <w:rFonts w:ascii="Minion Pro" w:hAnsi="Minion Pro"/>
          <w:color w:val="000000"/>
        </w:rPr>
        <w:t xml:space="preserve"> trake širine 7 cm najmanje međusobne udaljenosti 5 cm.</w:t>
      </w:r>
      <w:r>
        <w:rPr>
          <w:rFonts w:ascii="Minion Pro" w:hAnsi="Minion Pro"/>
          <w:color w:val="000000"/>
        </w:rPr>
        <w:t xml:space="preserve"> Kod konfekcijskih brojeva </w:t>
      </w:r>
      <w:r w:rsidR="00355183">
        <w:rPr>
          <w:rFonts w:ascii="Minion Pro" w:hAnsi="Minion Pro"/>
          <w:color w:val="000000"/>
        </w:rPr>
        <w:t>M</w:t>
      </w:r>
      <w:r>
        <w:rPr>
          <w:rFonts w:ascii="Minion Pro" w:hAnsi="Minion Pro"/>
          <w:color w:val="000000"/>
        </w:rPr>
        <w:t xml:space="preserve"> ili manjih, širina </w:t>
      </w:r>
      <w:proofErr w:type="spellStart"/>
      <w:r>
        <w:rPr>
          <w:rFonts w:ascii="Minion Pro" w:hAnsi="Minion Pro"/>
          <w:color w:val="000000"/>
        </w:rPr>
        <w:t>retrorefleksivnih</w:t>
      </w:r>
      <w:proofErr w:type="spellEnd"/>
      <w:r>
        <w:rPr>
          <w:rFonts w:ascii="Minion Pro" w:hAnsi="Minion Pro"/>
          <w:color w:val="000000"/>
        </w:rPr>
        <w:t xml:space="preserve"> traka može biti 5 cm, udaljenosti 5 cm. </w:t>
      </w:r>
      <w:r w:rsidRPr="005E0D16">
        <w:rPr>
          <w:rFonts w:ascii="Minion Pro" w:hAnsi="Minion Pro"/>
        </w:rPr>
        <w:t>Donji rub nogavica mora biti izrađen od materijala crne boje, širine ne veće od 3 cm.</w:t>
      </w:r>
    </w:p>
    <w:p w14:paraId="5638AD71"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6908D405" w14:textId="45789832" w:rsidR="00846932" w:rsidRDefault="00846932"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sidRPr="00846932">
        <w:rPr>
          <w:rFonts w:ascii="Minion Pro" w:eastAsia="Times New Roman" w:hAnsi="Minion Pro" w:cs="Times New Roman"/>
          <w:b/>
          <w:bCs/>
          <w:color w:val="000000"/>
          <w:kern w:val="0"/>
          <w:sz w:val="24"/>
          <w:szCs w:val="24"/>
          <w:lang w:eastAsia="hr-HR"/>
        </w:rPr>
        <w:t xml:space="preserve">JAKNA </w:t>
      </w:r>
      <w:r w:rsidR="00B23D45">
        <w:rPr>
          <w:rFonts w:ascii="Minion Pro" w:eastAsia="Times New Roman" w:hAnsi="Minion Pro" w:cs="Times New Roman"/>
          <w:b/>
          <w:bCs/>
          <w:color w:val="000000"/>
          <w:kern w:val="0"/>
          <w:sz w:val="24"/>
          <w:szCs w:val="24"/>
          <w:lang w:eastAsia="hr-HR"/>
        </w:rPr>
        <w:t>I</w:t>
      </w:r>
      <w:r w:rsidRPr="00846932">
        <w:rPr>
          <w:rFonts w:ascii="Minion Pro" w:eastAsia="Times New Roman" w:hAnsi="Minion Pro" w:cs="Times New Roman"/>
          <w:b/>
          <w:bCs/>
          <w:color w:val="000000"/>
          <w:kern w:val="0"/>
          <w:sz w:val="24"/>
          <w:szCs w:val="24"/>
          <w:lang w:eastAsia="hr-HR"/>
        </w:rPr>
        <w:t xml:space="preserve"> BUNDA  S</w:t>
      </w:r>
      <w:r>
        <w:rPr>
          <w:rFonts w:ascii="Minion Pro" w:eastAsia="Times New Roman" w:hAnsi="Minion Pro" w:cs="Times New Roman"/>
          <w:b/>
          <w:bCs/>
          <w:color w:val="000000"/>
          <w:kern w:val="0"/>
          <w:sz w:val="24"/>
          <w:szCs w:val="24"/>
          <w:lang w:eastAsia="hr-HR"/>
        </w:rPr>
        <w:t>ANITETSK</w:t>
      </w:r>
      <w:r w:rsidR="00B23D45">
        <w:rPr>
          <w:rFonts w:ascii="Minion Pro" w:eastAsia="Times New Roman" w:hAnsi="Minion Pro" w:cs="Times New Roman"/>
          <w:b/>
          <w:bCs/>
          <w:color w:val="000000"/>
          <w:kern w:val="0"/>
          <w:sz w:val="24"/>
          <w:szCs w:val="24"/>
          <w:lang w:eastAsia="hr-HR"/>
        </w:rPr>
        <w:t>I</w:t>
      </w:r>
      <w:r>
        <w:rPr>
          <w:rFonts w:ascii="Minion Pro" w:eastAsia="Times New Roman" w:hAnsi="Minion Pro" w:cs="Times New Roman"/>
          <w:b/>
          <w:bCs/>
          <w:color w:val="000000"/>
          <w:kern w:val="0"/>
          <w:sz w:val="24"/>
          <w:szCs w:val="24"/>
          <w:lang w:eastAsia="hr-HR"/>
        </w:rPr>
        <w:t xml:space="preserve"> </w:t>
      </w:r>
      <w:r w:rsidR="00232045">
        <w:rPr>
          <w:rFonts w:ascii="Minion Pro" w:eastAsia="Times New Roman" w:hAnsi="Minion Pro" w:cs="Times New Roman"/>
          <w:b/>
          <w:bCs/>
          <w:color w:val="000000"/>
          <w:kern w:val="0"/>
          <w:sz w:val="24"/>
          <w:szCs w:val="24"/>
          <w:lang w:eastAsia="hr-HR"/>
        </w:rPr>
        <w:t>PRIJEVOZ</w:t>
      </w:r>
    </w:p>
    <w:p w14:paraId="3E7388CF"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1D477BCF" w14:textId="789247F4" w:rsidR="00846932" w:rsidRDefault="00B35D49" w:rsidP="00B5226C">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Pr>
          <w:rFonts w:ascii="Minion Pro" w:eastAsia="Times New Roman" w:hAnsi="Minion Pro" w:cs="Times New Roman"/>
          <w:b/>
          <w:bCs/>
          <w:noProof/>
          <w:color w:val="000000"/>
          <w:kern w:val="0"/>
          <w:sz w:val="24"/>
          <w:szCs w:val="24"/>
          <w:lang w:eastAsia="hr-HR"/>
          <w14:ligatures w14:val="standardContextual"/>
        </w:rPr>
        <w:drawing>
          <wp:inline distT="0" distB="0" distL="0" distR="0" wp14:anchorId="3320F47D" wp14:editId="424CE4D2">
            <wp:extent cx="2366645" cy="268281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itetski prijevoz jakna sprijeda.jpg"/>
                    <pic:cNvPicPr/>
                  </pic:nvPicPr>
                  <pic:blipFill rotWithShape="1">
                    <a:blip r:embed="rId9" cstate="print">
                      <a:extLst>
                        <a:ext uri="{28A0092B-C50C-407E-A947-70E740481C1C}">
                          <a14:useLocalDpi xmlns:a14="http://schemas.microsoft.com/office/drawing/2010/main" val="0"/>
                        </a:ext>
                      </a:extLst>
                    </a:blip>
                    <a:srcRect l="8206" t="4256" r="9231" b="2150"/>
                    <a:stretch/>
                  </pic:blipFill>
                  <pic:spPr bwMode="auto">
                    <a:xfrm>
                      <a:off x="0" y="0"/>
                      <a:ext cx="2548402" cy="2888848"/>
                    </a:xfrm>
                    <a:prstGeom prst="rect">
                      <a:avLst/>
                    </a:prstGeom>
                    <a:ln>
                      <a:noFill/>
                    </a:ln>
                    <a:extLst>
                      <a:ext uri="{53640926-AAD7-44D8-BBD7-CCE9431645EC}">
                        <a14:shadowObscured xmlns:a14="http://schemas.microsoft.com/office/drawing/2010/main"/>
                      </a:ext>
                    </a:extLst>
                  </pic:spPr>
                </pic:pic>
              </a:graphicData>
            </a:graphic>
          </wp:inline>
        </w:drawing>
      </w:r>
      <w:r w:rsidR="00B5226C">
        <w:rPr>
          <w:rFonts w:ascii="Minion Pro" w:eastAsia="Times New Roman" w:hAnsi="Minion Pro" w:cs="Times New Roman"/>
          <w:b/>
          <w:bCs/>
          <w:noProof/>
          <w:color w:val="000000"/>
          <w:kern w:val="0"/>
          <w:sz w:val="24"/>
          <w:szCs w:val="24"/>
          <w:lang w:eastAsia="hr-HR"/>
          <w14:ligatures w14:val="standardContextual"/>
        </w:rPr>
        <w:drawing>
          <wp:inline distT="0" distB="0" distL="0" distR="0" wp14:anchorId="1EDF5327" wp14:editId="547BBA0A">
            <wp:extent cx="1200291" cy="254409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nitetski prijevoz jakna bočno.jpg"/>
                    <pic:cNvPicPr/>
                  </pic:nvPicPr>
                  <pic:blipFill rotWithShape="1">
                    <a:blip r:embed="rId10" cstate="print">
                      <a:extLst>
                        <a:ext uri="{28A0092B-C50C-407E-A947-70E740481C1C}">
                          <a14:useLocalDpi xmlns:a14="http://schemas.microsoft.com/office/drawing/2010/main" val="0"/>
                        </a:ext>
                      </a:extLst>
                    </a:blip>
                    <a:srcRect l="26154" r="26667"/>
                    <a:stretch/>
                  </pic:blipFill>
                  <pic:spPr bwMode="auto">
                    <a:xfrm>
                      <a:off x="0" y="0"/>
                      <a:ext cx="1274438" cy="2701255"/>
                    </a:xfrm>
                    <a:prstGeom prst="rect">
                      <a:avLst/>
                    </a:prstGeom>
                    <a:ln>
                      <a:noFill/>
                    </a:ln>
                    <a:extLst>
                      <a:ext uri="{53640926-AAD7-44D8-BBD7-CCE9431645EC}">
                        <a14:shadowObscured xmlns:a14="http://schemas.microsoft.com/office/drawing/2010/main"/>
                      </a:ext>
                    </a:extLst>
                  </pic:spPr>
                </pic:pic>
              </a:graphicData>
            </a:graphic>
          </wp:inline>
        </w:drawing>
      </w:r>
      <w:r>
        <w:rPr>
          <w:rFonts w:ascii="Minion Pro" w:eastAsia="Times New Roman" w:hAnsi="Minion Pro" w:cs="Times New Roman"/>
          <w:b/>
          <w:bCs/>
          <w:noProof/>
          <w:color w:val="000000"/>
          <w:kern w:val="0"/>
          <w:sz w:val="24"/>
          <w:szCs w:val="24"/>
          <w:lang w:eastAsia="hr-HR"/>
          <w14:ligatures w14:val="standardContextual"/>
        </w:rPr>
        <w:drawing>
          <wp:inline distT="0" distB="0" distL="0" distR="0" wp14:anchorId="56989E71" wp14:editId="6E3A165B">
            <wp:extent cx="2286000" cy="272225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nitetski prijevoz jakna straga.jpg"/>
                    <pic:cNvPicPr/>
                  </pic:nvPicPr>
                  <pic:blipFill rotWithShape="1">
                    <a:blip r:embed="rId11" cstate="print">
                      <a:extLst>
                        <a:ext uri="{28A0092B-C50C-407E-A947-70E740481C1C}">
                          <a14:useLocalDpi xmlns:a14="http://schemas.microsoft.com/office/drawing/2010/main" val="0"/>
                        </a:ext>
                      </a:extLst>
                    </a:blip>
                    <a:srcRect l="7949" r="8077"/>
                    <a:stretch/>
                  </pic:blipFill>
                  <pic:spPr bwMode="auto">
                    <a:xfrm>
                      <a:off x="0" y="0"/>
                      <a:ext cx="2361027" cy="2811604"/>
                    </a:xfrm>
                    <a:prstGeom prst="rect">
                      <a:avLst/>
                    </a:prstGeom>
                    <a:ln>
                      <a:noFill/>
                    </a:ln>
                    <a:extLst>
                      <a:ext uri="{53640926-AAD7-44D8-BBD7-CCE9431645EC}">
                        <a14:shadowObscured xmlns:a14="http://schemas.microsoft.com/office/drawing/2010/main"/>
                      </a:ext>
                    </a:extLst>
                  </pic:spPr>
                </pic:pic>
              </a:graphicData>
            </a:graphic>
          </wp:inline>
        </w:drawing>
      </w:r>
    </w:p>
    <w:p w14:paraId="5AF7FAE8" w14:textId="52128BDA" w:rsidR="002E489C" w:rsidRPr="00863A60" w:rsidRDefault="002E489C" w:rsidP="002E489C">
      <w:pPr>
        <w:pStyle w:val="t-11-9-sred"/>
        <w:spacing w:line="360" w:lineRule="auto"/>
        <w:jc w:val="both"/>
        <w:rPr>
          <w:rFonts w:ascii="Minion Pro" w:hAnsi="Minion Pro"/>
          <w:color w:val="000000"/>
        </w:rPr>
      </w:pPr>
      <w:r w:rsidRPr="002E489C">
        <w:rPr>
          <w:rFonts w:ascii="Minion Pro" w:hAnsi="Minion Pro"/>
          <w:b/>
          <w:bCs/>
          <w:color w:val="000000"/>
        </w:rPr>
        <w:t>Jakna</w:t>
      </w:r>
      <w:r w:rsidRPr="00863A60">
        <w:rPr>
          <w:rFonts w:ascii="Minion Pro" w:hAnsi="Minion Pro"/>
          <w:color w:val="000000"/>
        </w:rPr>
        <w:t xml:space="preserve"> mora biti izrađena od </w:t>
      </w:r>
      <w:proofErr w:type="spellStart"/>
      <w:r w:rsidRPr="00863A60">
        <w:rPr>
          <w:rFonts w:ascii="Minion Pro" w:hAnsi="Minion Pro"/>
          <w:color w:val="000000"/>
        </w:rPr>
        <w:t>softshell</w:t>
      </w:r>
      <w:proofErr w:type="spellEnd"/>
      <w:r w:rsidRPr="00863A60">
        <w:rPr>
          <w:rFonts w:ascii="Minion Pro" w:hAnsi="Minion Pro"/>
          <w:color w:val="000000"/>
        </w:rPr>
        <w:t xml:space="preserve"> materijala poput Gore </w:t>
      </w:r>
      <w:proofErr w:type="spellStart"/>
      <w:r w:rsidRPr="00863A60">
        <w:rPr>
          <w:rFonts w:ascii="Minion Pro" w:hAnsi="Minion Pro"/>
          <w:color w:val="000000"/>
        </w:rPr>
        <w:t>Windstopper</w:t>
      </w:r>
      <w:proofErr w:type="spellEnd"/>
      <w:r w:rsidRPr="00863A60">
        <w:rPr>
          <w:rFonts w:ascii="Minion Pro" w:hAnsi="Minion Pro"/>
          <w:color w:val="000000"/>
        </w:rPr>
        <w:t xml:space="preserve"> (PTFE membrana) težine najmanje 230 g/m</w:t>
      </w:r>
      <w:r w:rsidRPr="002943EA">
        <w:rPr>
          <w:rFonts w:ascii="Minion Pro" w:hAnsi="Minion Pro"/>
          <w:color w:val="000000"/>
          <w:vertAlign w:val="superscript"/>
        </w:rPr>
        <w:t>2</w:t>
      </w:r>
      <w:r>
        <w:rPr>
          <w:rFonts w:ascii="Minion Pro" w:hAnsi="Minion Pro"/>
          <w:color w:val="000000"/>
        </w:rPr>
        <w:t>,</w:t>
      </w:r>
      <w:r w:rsidRPr="00863A60">
        <w:rPr>
          <w:rFonts w:ascii="Minion Pro" w:hAnsi="Minion Pro"/>
          <w:color w:val="000000"/>
        </w:rPr>
        <w:t xml:space="preserve"> a najviše 280 g/m</w:t>
      </w:r>
      <w:r w:rsidRPr="002943EA">
        <w:rPr>
          <w:rFonts w:ascii="Minion Pro" w:hAnsi="Minion Pro"/>
          <w:color w:val="000000"/>
          <w:vertAlign w:val="superscript"/>
        </w:rPr>
        <w:t>2</w:t>
      </w:r>
      <w:r w:rsidRPr="00863A60">
        <w:rPr>
          <w:rFonts w:ascii="Minion Pro" w:hAnsi="Minion Pro"/>
          <w:color w:val="000000"/>
        </w:rPr>
        <w:t xml:space="preserve">, unutarnje strane od mekanog i toplog materijala poput mikro </w:t>
      </w:r>
      <w:proofErr w:type="spellStart"/>
      <w:r w:rsidRPr="00863A60">
        <w:rPr>
          <w:rFonts w:ascii="Minion Pro" w:hAnsi="Minion Pro"/>
          <w:color w:val="000000"/>
        </w:rPr>
        <w:t>fleece</w:t>
      </w:r>
      <w:proofErr w:type="spellEnd"/>
      <w:r w:rsidRPr="00863A60">
        <w:rPr>
          <w:rFonts w:ascii="Minion Pro" w:hAnsi="Minion Pro"/>
          <w:color w:val="000000"/>
        </w:rPr>
        <w:t xml:space="preserve">-a. Jakna mora biti periva na 60 °C, sa svojstvom regulacije vlage jednosmjerno i prozračnosti </w:t>
      </w:r>
      <w:proofErr w:type="spellStart"/>
      <w:r w:rsidRPr="00863A60">
        <w:rPr>
          <w:rFonts w:ascii="Minion Pro" w:hAnsi="Minion Pro"/>
          <w:color w:val="000000"/>
        </w:rPr>
        <w:t>ReT</w:t>
      </w:r>
      <w:proofErr w:type="spellEnd"/>
      <w:r w:rsidRPr="00863A60">
        <w:rPr>
          <w:rFonts w:ascii="Minion Pro" w:hAnsi="Minion Pro"/>
          <w:color w:val="000000"/>
        </w:rPr>
        <w:t xml:space="preserve"> &lt;8, sa svojstvom zaštite od UV zračenja prema </w:t>
      </w:r>
      <w:r>
        <w:rPr>
          <w:rFonts w:ascii="Minion Pro" w:hAnsi="Minion Pro"/>
          <w:color w:val="000000"/>
        </w:rPr>
        <w:t xml:space="preserve">HRN </w:t>
      </w:r>
      <w:r w:rsidRPr="00784AB3">
        <w:rPr>
          <w:rFonts w:ascii="Minion Pro" w:hAnsi="Minion Pro"/>
          <w:color w:val="000000"/>
        </w:rPr>
        <w:t>EN 13758</w:t>
      </w:r>
      <w:r w:rsidRPr="00863A60">
        <w:rPr>
          <w:rFonts w:ascii="Minion Pro" w:hAnsi="Minion Pro"/>
          <w:color w:val="000000"/>
        </w:rPr>
        <w:t xml:space="preserve"> i vodootporno izvana – vodeni stupac najmanje 2 000 mm. Navedena svojstva jakna mora zadržati nakon najmanje 20 pranja. Jakna mora biti krojena na način da usko prianja uz tijelo i slijedi anatomski oblik, razlikujući mušku od ženske figure, nešto užih rukava i kraće dužine prednjice i leđa kako bi se mogla nositi ispod bunde. </w:t>
      </w:r>
    </w:p>
    <w:p w14:paraId="766180C0" w14:textId="31CCC864" w:rsidR="002E489C" w:rsidRPr="00863A60" w:rsidRDefault="002E489C" w:rsidP="002E489C">
      <w:pPr>
        <w:pStyle w:val="t-11-9-sred"/>
        <w:spacing w:line="360" w:lineRule="auto"/>
        <w:jc w:val="both"/>
        <w:rPr>
          <w:rFonts w:ascii="Minion Pro" w:hAnsi="Minion Pro"/>
          <w:color w:val="000000"/>
        </w:rPr>
      </w:pPr>
      <w:r w:rsidRPr="002E489C">
        <w:rPr>
          <w:rFonts w:ascii="Minion Pro" w:hAnsi="Minion Pro"/>
          <w:b/>
          <w:bCs/>
          <w:color w:val="000000"/>
        </w:rPr>
        <w:lastRenderedPageBreak/>
        <w:t>Bunda</w:t>
      </w:r>
      <w:r w:rsidRPr="00863A60">
        <w:rPr>
          <w:rFonts w:ascii="Minion Pro" w:hAnsi="Minion Pro"/>
          <w:color w:val="000000"/>
        </w:rPr>
        <w:t xml:space="preserve"> mora biti izrađena od </w:t>
      </w:r>
      <w:proofErr w:type="spellStart"/>
      <w:r w:rsidRPr="00863A60">
        <w:rPr>
          <w:rFonts w:ascii="Minion Pro" w:hAnsi="Minion Pro"/>
          <w:color w:val="000000"/>
        </w:rPr>
        <w:t>hardshell</w:t>
      </w:r>
      <w:proofErr w:type="spellEnd"/>
      <w:r w:rsidRPr="00863A60">
        <w:rPr>
          <w:rFonts w:ascii="Minion Pro" w:hAnsi="Minion Pro"/>
          <w:color w:val="000000"/>
        </w:rPr>
        <w:t xml:space="preserve"> materijala poput </w:t>
      </w:r>
      <w:proofErr w:type="spellStart"/>
      <w:r w:rsidRPr="00863A60">
        <w:rPr>
          <w:rFonts w:ascii="Minion Pro" w:hAnsi="Minion Pro"/>
          <w:color w:val="000000"/>
        </w:rPr>
        <w:t>Goretex</w:t>
      </w:r>
      <w:proofErr w:type="spellEnd"/>
      <w:r w:rsidRPr="00863A60">
        <w:rPr>
          <w:rFonts w:ascii="Minion Pro" w:hAnsi="Minion Pro"/>
          <w:color w:val="000000"/>
        </w:rPr>
        <w:t xml:space="preserve"> (PTFE membrana) težine najmanje 250 g/m</w:t>
      </w:r>
      <w:r w:rsidRPr="002943EA">
        <w:rPr>
          <w:rFonts w:ascii="Minion Pro" w:hAnsi="Minion Pro"/>
          <w:color w:val="000000"/>
          <w:vertAlign w:val="superscript"/>
        </w:rPr>
        <w:t>2</w:t>
      </w:r>
      <w:r w:rsidRPr="00863A60">
        <w:rPr>
          <w:rFonts w:ascii="Minion Pro" w:hAnsi="Minion Pro"/>
          <w:color w:val="000000"/>
        </w:rPr>
        <w:t xml:space="preserve">  a najviše 350 g/m</w:t>
      </w:r>
      <w:r w:rsidRPr="002943EA">
        <w:rPr>
          <w:rFonts w:ascii="Minion Pro" w:hAnsi="Minion Pro"/>
          <w:color w:val="000000"/>
          <w:vertAlign w:val="superscript"/>
        </w:rPr>
        <w:t>2</w:t>
      </w:r>
      <w:r w:rsidRPr="00863A60">
        <w:rPr>
          <w:rFonts w:ascii="Minion Pro" w:hAnsi="Minion Pro"/>
          <w:color w:val="000000"/>
        </w:rPr>
        <w:t xml:space="preserve">, s mehanizmom za jednostavno postavljanje i uklanjanje termo umetka od debljeg materijala poput termo </w:t>
      </w:r>
      <w:proofErr w:type="spellStart"/>
      <w:r w:rsidRPr="00863A60">
        <w:rPr>
          <w:rFonts w:ascii="Minion Pro" w:hAnsi="Minion Pro"/>
          <w:color w:val="000000"/>
        </w:rPr>
        <w:t>fleece</w:t>
      </w:r>
      <w:proofErr w:type="spellEnd"/>
      <w:r w:rsidRPr="00863A60">
        <w:rPr>
          <w:rFonts w:ascii="Minion Pro" w:hAnsi="Minion Pro"/>
          <w:color w:val="000000"/>
        </w:rPr>
        <w:t xml:space="preserve">-a. Vanjski dio bunde i termo umetak moraju biti perivi na 60 °C. Vanjski sloj jakne mora imati svojstvo zaštite od vremenskih uvjeta </w:t>
      </w:r>
      <w:r>
        <w:rPr>
          <w:rFonts w:ascii="Minion Pro" w:hAnsi="Minion Pro"/>
          <w:color w:val="000000"/>
        </w:rPr>
        <w:t>HRN</w:t>
      </w:r>
      <w:r w:rsidR="00A12B03">
        <w:rPr>
          <w:rFonts w:ascii="Minion Pro" w:hAnsi="Minion Pro"/>
          <w:color w:val="000000"/>
        </w:rPr>
        <w:t xml:space="preserve"> 343 klasa 4</w:t>
      </w:r>
      <w:r w:rsidRPr="00863A60">
        <w:rPr>
          <w:rFonts w:ascii="Minion Pro" w:hAnsi="Minion Pro"/>
          <w:color w:val="000000"/>
        </w:rPr>
        <w:t xml:space="preserve">, svojstvo zaštite od UV zračenja prema </w:t>
      </w:r>
      <w:r>
        <w:rPr>
          <w:rFonts w:ascii="Minion Pro" w:hAnsi="Minion Pro"/>
          <w:color w:val="000000"/>
        </w:rPr>
        <w:t xml:space="preserve">HRN </w:t>
      </w:r>
      <w:r w:rsidRPr="00863A60">
        <w:rPr>
          <w:rFonts w:ascii="Minion Pro" w:hAnsi="Minion Pro"/>
          <w:color w:val="000000"/>
        </w:rPr>
        <w:t xml:space="preserve">EN 13758, sa svojstvom regulacije vlage jednosmjerno i prozračnosti  </w:t>
      </w:r>
      <w:proofErr w:type="spellStart"/>
      <w:r w:rsidRPr="00863A60">
        <w:rPr>
          <w:rFonts w:ascii="Minion Pro" w:hAnsi="Minion Pro"/>
          <w:color w:val="000000"/>
        </w:rPr>
        <w:t>ReT</w:t>
      </w:r>
      <w:proofErr w:type="spellEnd"/>
      <w:r w:rsidRPr="00863A60">
        <w:rPr>
          <w:rFonts w:ascii="Minion Pro" w:hAnsi="Minion Pro"/>
          <w:color w:val="000000"/>
        </w:rPr>
        <w:t xml:space="preserve"> &lt;6, vodootporno izvana – vodeni stupac najmanje 10 000 mm.  Navedena svojstva bunda mora zadržati nakon najmanje 20 pranja. </w:t>
      </w:r>
      <w:r w:rsidR="00A12B03">
        <w:rPr>
          <w:rFonts w:ascii="Minion Pro" w:hAnsi="Minion Pro"/>
          <w:color w:val="000000"/>
        </w:rPr>
        <w:t>Bunda</w:t>
      </w:r>
      <w:r w:rsidRPr="00863A60">
        <w:rPr>
          <w:rFonts w:ascii="Minion Pro" w:hAnsi="Minion Pro"/>
          <w:color w:val="000000"/>
        </w:rPr>
        <w:t xml:space="preserve"> mora biti komotnije krojena na način da prati linije tijela i da se može nositi s ili bez termo umetka, odnosno, preko jakne.  </w:t>
      </w:r>
    </w:p>
    <w:p w14:paraId="15954A3A" w14:textId="1B396280" w:rsidR="002E489C" w:rsidRPr="00863A60" w:rsidRDefault="002E489C" w:rsidP="002E489C">
      <w:pPr>
        <w:pStyle w:val="t-11-9-sred"/>
        <w:spacing w:line="360" w:lineRule="auto"/>
        <w:jc w:val="both"/>
        <w:rPr>
          <w:rFonts w:ascii="Minion Pro" w:hAnsi="Minion Pro"/>
          <w:color w:val="000000"/>
        </w:rPr>
      </w:pPr>
      <w:r w:rsidRPr="00863A60">
        <w:rPr>
          <w:rFonts w:ascii="Minion Pro" w:hAnsi="Minion Pro"/>
          <w:color w:val="000000"/>
        </w:rPr>
        <w:t xml:space="preserve">Omjer boja tkanine u segmentima kroja jakne i bunde mora odgovarati skicama, bez odstupanja prema RAL kodu: </w:t>
      </w:r>
      <w:r w:rsidR="00A12B03" w:rsidRPr="00846932">
        <w:rPr>
          <w:rFonts w:ascii="Minion Pro" w:hAnsi="Minion Pro"/>
          <w:color w:val="000000"/>
        </w:rPr>
        <w:t>RAL 5005 plava</w:t>
      </w:r>
      <w:r w:rsidRPr="00863A60">
        <w:rPr>
          <w:rFonts w:ascii="Minion Pro" w:hAnsi="Minion Pro"/>
          <w:color w:val="000000"/>
        </w:rPr>
        <w:t xml:space="preserve">, RAL 9005 crna i RAL 1026 fluorescentna (neon) žuta. </w:t>
      </w:r>
    </w:p>
    <w:p w14:paraId="1B4D4BF2" w14:textId="77777777" w:rsidR="002E489C" w:rsidRPr="00863A60" w:rsidRDefault="002E489C" w:rsidP="002E489C">
      <w:pPr>
        <w:pStyle w:val="t-11-9-sred"/>
        <w:spacing w:line="360" w:lineRule="auto"/>
        <w:jc w:val="both"/>
        <w:rPr>
          <w:rFonts w:ascii="Minion Pro" w:hAnsi="Minion Pro"/>
          <w:color w:val="000000"/>
        </w:rPr>
      </w:pPr>
      <w:r w:rsidRPr="00863A60">
        <w:rPr>
          <w:rFonts w:ascii="Minion Pro" w:hAnsi="Minion Pro"/>
          <w:color w:val="000000"/>
        </w:rPr>
        <w:t xml:space="preserve">Segment kroja na laktovima jakne i bunde moraju biti izrađeni od sintetičkog materijala crne boje poput Kevlar ili </w:t>
      </w:r>
      <w:proofErr w:type="spellStart"/>
      <w:r w:rsidRPr="00863A60">
        <w:rPr>
          <w:rFonts w:ascii="Minion Pro" w:hAnsi="Minion Pro"/>
          <w:color w:val="000000"/>
        </w:rPr>
        <w:t>Cordura</w:t>
      </w:r>
      <w:proofErr w:type="spellEnd"/>
      <w:r w:rsidRPr="00863A60">
        <w:rPr>
          <w:rFonts w:ascii="Minion Pro" w:hAnsi="Minion Pro"/>
          <w:color w:val="000000"/>
        </w:rPr>
        <w:t xml:space="preserve"> materijala otpornog na habanje s jednosmjernim propuštanjem pare i topline, krojeno na način da prati anatomske linije i omogućuje jednostavno pregibanje ruku, sukladno skici.</w:t>
      </w:r>
    </w:p>
    <w:p w14:paraId="7F673137" w14:textId="77777777" w:rsidR="002E489C" w:rsidRPr="00863A60" w:rsidRDefault="002E489C" w:rsidP="002E489C">
      <w:pPr>
        <w:pStyle w:val="t-11-9-sred"/>
        <w:spacing w:line="360" w:lineRule="auto"/>
        <w:jc w:val="both"/>
        <w:rPr>
          <w:rFonts w:ascii="Minion Pro" w:hAnsi="Minion Pro"/>
          <w:color w:val="000000"/>
        </w:rPr>
      </w:pPr>
      <w:r w:rsidRPr="00A12B03">
        <w:rPr>
          <w:rFonts w:ascii="Minion Pro" w:hAnsi="Minion Pro"/>
          <w:b/>
          <w:bCs/>
          <w:color w:val="000000"/>
        </w:rPr>
        <w:t>Jakna i bunda</w:t>
      </w:r>
      <w:r w:rsidRPr="00863A60">
        <w:rPr>
          <w:rFonts w:ascii="Minion Pro" w:hAnsi="Minion Pro"/>
          <w:color w:val="000000"/>
        </w:rPr>
        <w:t xml:space="preserve"> imaju uzdignuti ovratnik s opcijom skrivanja (spremanja) kapuljače koja može biti izrađena od tanjeg i nepodstavljenog vodootpornog materijala, mora imati svojstvo otpornosti na vodeni stupac najmanje 10 000 mm, neon žute RAL 1026 boje. Po vanjskoj strani, na sredini kapuljače, mora biti aplicirana siva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širine najmanje 5 cm sukladno skici iz priloga.</w:t>
      </w:r>
    </w:p>
    <w:p w14:paraId="34D814ED" w14:textId="557FCED9" w:rsidR="002E489C" w:rsidRPr="00863A60" w:rsidRDefault="002E489C" w:rsidP="002E489C">
      <w:pPr>
        <w:pStyle w:val="t-11-9-sred"/>
        <w:spacing w:line="360" w:lineRule="auto"/>
        <w:jc w:val="both"/>
        <w:rPr>
          <w:rFonts w:ascii="Minion Pro" w:hAnsi="Minion Pro"/>
          <w:color w:val="000000"/>
        </w:rPr>
      </w:pPr>
      <w:bookmarkStart w:id="3" w:name="_Hlk182592126"/>
      <w:r w:rsidRPr="00863A60">
        <w:rPr>
          <w:rFonts w:ascii="Minion Pro" w:hAnsi="Minion Pro"/>
          <w:color w:val="000000"/>
        </w:rPr>
        <w:t xml:space="preserve">U gornjoj trećini jakne i bunde </w:t>
      </w:r>
      <w:r w:rsidR="00A12B03">
        <w:rPr>
          <w:rFonts w:ascii="Minion Pro" w:hAnsi="Minion Pro"/>
          <w:color w:val="000000"/>
        </w:rPr>
        <w:t xml:space="preserve">sprijeda i straga </w:t>
      </w:r>
      <w:r w:rsidRPr="00863A60">
        <w:rPr>
          <w:rFonts w:ascii="Minion Pro" w:hAnsi="Minion Pro"/>
          <w:color w:val="000000"/>
        </w:rPr>
        <w:t xml:space="preserve">segmenti </w:t>
      </w:r>
      <w:r w:rsidR="00A12B03">
        <w:rPr>
          <w:rFonts w:ascii="Minion Pro" w:hAnsi="Minion Pro"/>
          <w:color w:val="000000"/>
        </w:rPr>
        <w:t xml:space="preserve">su </w:t>
      </w:r>
      <w:r w:rsidRPr="00863A60">
        <w:rPr>
          <w:rFonts w:ascii="Minion Pro" w:hAnsi="Minion Pro"/>
          <w:color w:val="000000"/>
        </w:rPr>
        <w:t xml:space="preserve">kroja </w:t>
      </w:r>
      <w:r w:rsidR="00A12B03">
        <w:rPr>
          <w:rFonts w:ascii="Minion Pro" w:hAnsi="Minion Pro"/>
          <w:color w:val="000000"/>
        </w:rPr>
        <w:t xml:space="preserve">koji </w:t>
      </w:r>
      <w:r w:rsidRPr="00863A60">
        <w:rPr>
          <w:rFonts w:ascii="Minion Pro" w:hAnsi="Minion Pro"/>
          <w:color w:val="000000"/>
        </w:rPr>
        <w:t xml:space="preserve">moraju biti </w:t>
      </w:r>
      <w:bookmarkEnd w:id="3"/>
      <w:r w:rsidRPr="00863A60">
        <w:rPr>
          <w:rFonts w:ascii="Minion Pro" w:hAnsi="Minion Pro"/>
          <w:color w:val="000000"/>
        </w:rPr>
        <w:t xml:space="preserve">izvedeni u </w:t>
      </w:r>
      <w:r w:rsidR="00A12B03">
        <w:rPr>
          <w:rFonts w:ascii="Minion Pro" w:hAnsi="Minion Pro"/>
          <w:color w:val="000000"/>
        </w:rPr>
        <w:t>plavoj</w:t>
      </w:r>
      <w:r w:rsidRPr="00863A60">
        <w:rPr>
          <w:rFonts w:ascii="Minion Pro" w:hAnsi="Minion Pro"/>
          <w:color w:val="000000"/>
        </w:rPr>
        <w:t xml:space="preserve"> boji te se nastavljaju na gornje trećine rukava desno i lijevo, oblikujući trokutasti završetak s bočne strane rukava – sukladno skic</w:t>
      </w:r>
      <w:r w:rsidRPr="008169A8">
        <w:rPr>
          <w:rFonts w:ascii="Minion Pro" w:hAnsi="Minion Pro"/>
        </w:rPr>
        <w:t xml:space="preserve">i. </w:t>
      </w:r>
      <w:r w:rsidRPr="00863A60">
        <w:rPr>
          <w:rFonts w:ascii="Minion Pro" w:hAnsi="Minion Pro"/>
          <w:color w:val="000000"/>
        </w:rPr>
        <w:t xml:space="preserve">U ovim segmentima desnog i lijevog rukava </w:t>
      </w:r>
      <w:r>
        <w:rPr>
          <w:rFonts w:ascii="Minion Pro" w:hAnsi="Minion Pro"/>
          <w:color w:val="000000"/>
        </w:rPr>
        <w:t>mora biti</w:t>
      </w:r>
      <w:r w:rsidRPr="00863A60">
        <w:rPr>
          <w:rFonts w:ascii="Minion Pro" w:hAnsi="Minion Pro"/>
          <w:color w:val="000000"/>
        </w:rPr>
        <w:t xml:space="preserve"> </w:t>
      </w:r>
      <w:r>
        <w:rPr>
          <w:rFonts w:ascii="Minion Pro" w:hAnsi="Minion Pro"/>
          <w:color w:val="000000"/>
        </w:rPr>
        <w:t xml:space="preserve">zašiven </w:t>
      </w:r>
      <w:r w:rsidRPr="00863A60">
        <w:rPr>
          <w:rFonts w:ascii="Minion Pro" w:hAnsi="Minion Pro"/>
          <w:color w:val="000000"/>
        </w:rPr>
        <w:t xml:space="preserve">amblem službe </w:t>
      </w:r>
      <w:r>
        <w:rPr>
          <w:rFonts w:ascii="Minion Pro" w:hAnsi="Minion Pro"/>
          <w:color w:val="000000"/>
        </w:rPr>
        <w:t xml:space="preserve">iz </w:t>
      </w:r>
      <w:r w:rsidRPr="00784AB3">
        <w:rPr>
          <w:rFonts w:ascii="Minion Pro" w:hAnsi="Minion Pro"/>
          <w:color w:val="000000"/>
        </w:rPr>
        <w:t>Priloga 1.</w:t>
      </w:r>
      <w:r w:rsidRPr="00863A60">
        <w:rPr>
          <w:rFonts w:ascii="Minion Pro" w:hAnsi="Minion Pro"/>
          <w:color w:val="000000"/>
        </w:rPr>
        <w:t xml:space="preserve">  Preko ramena </w:t>
      </w:r>
      <w:r w:rsidR="004F270F">
        <w:rPr>
          <w:rFonts w:ascii="Minion Pro" w:hAnsi="Minion Pro"/>
          <w:color w:val="000000"/>
        </w:rPr>
        <w:t xml:space="preserve">sprijeda i straga </w:t>
      </w:r>
      <w:r w:rsidRPr="00863A60">
        <w:rPr>
          <w:rFonts w:ascii="Minion Pro" w:hAnsi="Minion Pro"/>
          <w:color w:val="000000"/>
        </w:rPr>
        <w:t xml:space="preserve">mora biti aplicirana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sive boje širine najmanje 5 cm kao na skici iz </w:t>
      </w:r>
      <w:r w:rsidR="00810D19">
        <w:rPr>
          <w:rFonts w:ascii="Minion Pro" w:hAnsi="Minion Pro"/>
          <w:color w:val="000000"/>
        </w:rPr>
        <w:t>P</w:t>
      </w:r>
      <w:r w:rsidRPr="00863A60">
        <w:rPr>
          <w:rFonts w:ascii="Minion Pro" w:hAnsi="Minion Pro"/>
          <w:color w:val="000000"/>
        </w:rPr>
        <w:t>riloga</w:t>
      </w:r>
      <w:r w:rsidR="00810D19">
        <w:rPr>
          <w:rFonts w:ascii="Minion Pro" w:hAnsi="Minion Pro"/>
          <w:color w:val="000000"/>
        </w:rPr>
        <w:t xml:space="preserve"> 4</w:t>
      </w:r>
      <w:r w:rsidRPr="00863A60">
        <w:rPr>
          <w:rFonts w:ascii="Minion Pro" w:hAnsi="Minion Pro"/>
          <w:color w:val="000000"/>
        </w:rPr>
        <w:t>.</w:t>
      </w:r>
    </w:p>
    <w:p w14:paraId="60A78B02" w14:textId="77777777" w:rsidR="002E489C" w:rsidRPr="00863A60" w:rsidRDefault="002E489C" w:rsidP="002E489C">
      <w:pPr>
        <w:pStyle w:val="t-11-9-sred"/>
        <w:spacing w:line="360" w:lineRule="auto"/>
        <w:jc w:val="both"/>
        <w:rPr>
          <w:rFonts w:ascii="Minion Pro" w:hAnsi="Minion Pro"/>
          <w:color w:val="000000"/>
        </w:rPr>
      </w:pPr>
      <w:r w:rsidRPr="00863A60">
        <w:rPr>
          <w:rFonts w:ascii="Minion Pro" w:hAnsi="Minion Pro"/>
          <w:color w:val="000000"/>
        </w:rPr>
        <w:t>Prednja strana jakne i budne u donje dvije trećine mora biti izvedena od istog materijala neon žute RAL 1026 boje</w:t>
      </w:r>
      <w:r>
        <w:rPr>
          <w:rFonts w:ascii="Minion Pro" w:hAnsi="Minion Pro"/>
          <w:color w:val="000000"/>
        </w:rPr>
        <w:t>.</w:t>
      </w:r>
      <w:r w:rsidRPr="00863A60">
        <w:rPr>
          <w:rFonts w:ascii="Minion Pro" w:hAnsi="Minion Pro"/>
          <w:color w:val="000000"/>
        </w:rPr>
        <w:t xml:space="preserve"> </w:t>
      </w:r>
      <w:r>
        <w:rPr>
          <w:rFonts w:ascii="Minion Pro" w:hAnsi="Minion Pro"/>
          <w:color w:val="000000"/>
        </w:rPr>
        <w:t>P</w:t>
      </w:r>
      <w:r w:rsidRPr="00863A60">
        <w:rPr>
          <w:rFonts w:ascii="Minion Pro" w:hAnsi="Minion Pro"/>
          <w:color w:val="000000"/>
        </w:rPr>
        <w:t xml:space="preserve">rednja strana jakne mora imati i dvije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w:t>
      </w:r>
      <w:r w:rsidRPr="00863A60">
        <w:rPr>
          <w:rFonts w:ascii="Minion Pro" w:hAnsi="Minion Pro"/>
          <w:color w:val="000000"/>
        </w:rPr>
        <w:lastRenderedPageBreak/>
        <w:t>širine najmanje 7 cm</w:t>
      </w:r>
      <w:r>
        <w:rPr>
          <w:rFonts w:ascii="Minion Pro" w:hAnsi="Minion Pro"/>
          <w:color w:val="000000"/>
        </w:rPr>
        <w:t>.</w:t>
      </w:r>
      <w:r w:rsidRPr="00863A60">
        <w:rPr>
          <w:rFonts w:ascii="Minion Pro" w:hAnsi="Minion Pro"/>
          <w:color w:val="000000"/>
        </w:rPr>
        <w:t xml:space="preserve"> </w:t>
      </w:r>
      <w:r>
        <w:rPr>
          <w:rFonts w:ascii="Minion Pro" w:hAnsi="Minion Pro"/>
          <w:color w:val="000000"/>
        </w:rPr>
        <w:t>R</w:t>
      </w:r>
      <w:r w:rsidRPr="00863A60">
        <w:rPr>
          <w:rFonts w:ascii="Minion Pro" w:hAnsi="Minion Pro"/>
          <w:color w:val="000000"/>
        </w:rPr>
        <w:t xml:space="preserve">azmak među trakama ne smije biti manji od 5 cm niti veći od 7 cm.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moraju biti aplicirane u obliku obrnutog slova V, tako da se vrhovi nalaze na sredini – kao što je skicom prikazano.</w:t>
      </w:r>
      <w:r>
        <w:rPr>
          <w:rFonts w:ascii="Minion Pro" w:hAnsi="Minion Pro"/>
          <w:color w:val="000000"/>
        </w:rPr>
        <w:t xml:space="preserve"> Kod konfekcijskih brojeva M ili manjih, širina </w:t>
      </w:r>
      <w:proofErr w:type="spellStart"/>
      <w:r>
        <w:rPr>
          <w:rFonts w:ascii="Minion Pro" w:hAnsi="Minion Pro"/>
          <w:color w:val="000000"/>
        </w:rPr>
        <w:t>retrorefleksivnih</w:t>
      </w:r>
      <w:proofErr w:type="spellEnd"/>
      <w:r>
        <w:rPr>
          <w:rFonts w:ascii="Minion Pro" w:hAnsi="Minion Pro"/>
          <w:color w:val="000000"/>
        </w:rPr>
        <w:t xml:space="preserve"> traka može biti 5 cm udaljenosti 5 cm.</w:t>
      </w:r>
    </w:p>
    <w:p w14:paraId="168CAD70" w14:textId="7152CDEB" w:rsidR="002E489C" w:rsidRPr="00863A60" w:rsidRDefault="002E489C" w:rsidP="002E489C">
      <w:pPr>
        <w:pStyle w:val="t-11-9-sred"/>
        <w:spacing w:line="360" w:lineRule="auto"/>
        <w:jc w:val="both"/>
        <w:rPr>
          <w:rFonts w:ascii="Minion Pro" w:hAnsi="Minion Pro"/>
          <w:color w:val="000000"/>
        </w:rPr>
      </w:pPr>
      <w:r w:rsidRPr="00863A60">
        <w:rPr>
          <w:rFonts w:ascii="Minion Pro" w:hAnsi="Minion Pro"/>
          <w:color w:val="000000"/>
        </w:rPr>
        <w:t xml:space="preserve">Stražnja strana jakne i bunde u donje dvije trećine mora biti izvedena od istog materijala neon žute RAL 1026 boje s natpisom </w:t>
      </w:r>
      <w:r w:rsidR="004F270F">
        <w:rPr>
          <w:rFonts w:ascii="Minion Pro" w:hAnsi="Minion Pro"/>
          <w:color w:val="000000"/>
        </w:rPr>
        <w:t>SANITETSKI PRIJEVOZ plave</w:t>
      </w:r>
      <w:r w:rsidRPr="00863A60">
        <w:rPr>
          <w:rFonts w:ascii="Minion Pro" w:hAnsi="Minion Pro"/>
          <w:color w:val="000000"/>
        </w:rPr>
        <w:t xml:space="preserve"> boje</w:t>
      </w:r>
      <w:r w:rsidR="004F270F">
        <w:rPr>
          <w:rFonts w:ascii="Minion Pro" w:hAnsi="Minion Pro"/>
          <w:color w:val="000000"/>
        </w:rPr>
        <w:t>,</w:t>
      </w:r>
      <w:r w:rsidRPr="00863A60">
        <w:rPr>
          <w:rFonts w:ascii="Minion Pro" w:hAnsi="Minion Pro"/>
          <w:color w:val="000000"/>
        </w:rPr>
        <w:t xml:space="preserve"> fonta </w:t>
      </w:r>
      <w:proofErr w:type="spellStart"/>
      <w:r w:rsidRPr="00863A60">
        <w:rPr>
          <w:rFonts w:ascii="Minion Pro" w:hAnsi="Minion Pro"/>
          <w:color w:val="000000"/>
        </w:rPr>
        <w:t>arial</w:t>
      </w:r>
      <w:proofErr w:type="spellEnd"/>
      <w:r w:rsidRPr="00863A60">
        <w:rPr>
          <w:rFonts w:ascii="Minion Pro" w:hAnsi="Minion Pro"/>
          <w:color w:val="000000"/>
        </w:rPr>
        <w:t xml:space="preserve"> </w:t>
      </w:r>
      <w:proofErr w:type="spellStart"/>
      <w:r w:rsidRPr="00863A60">
        <w:rPr>
          <w:rFonts w:ascii="Minion Pro" w:hAnsi="Minion Pro"/>
          <w:color w:val="000000"/>
        </w:rPr>
        <w:t>black</w:t>
      </w:r>
      <w:proofErr w:type="spellEnd"/>
      <w:r w:rsidRPr="00863A60">
        <w:rPr>
          <w:rFonts w:ascii="Minion Pro" w:hAnsi="Minion Pro"/>
          <w:color w:val="000000"/>
        </w:rPr>
        <w:t xml:space="preserve"> smješteno u prvoj trećini, centrirano. Također centrirano, dvije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širine najmanje 7 cm, s razmakom koji ne smije biti manji od 5 cm niti veći od 7 cm. </w:t>
      </w:r>
      <w:r>
        <w:rPr>
          <w:rFonts w:ascii="Minion Pro" w:hAnsi="Minion Pro"/>
          <w:color w:val="000000"/>
        </w:rPr>
        <w:t xml:space="preserve">Kod konfekcijskih brojeva M ili manjih, širina </w:t>
      </w:r>
      <w:proofErr w:type="spellStart"/>
      <w:r>
        <w:rPr>
          <w:rFonts w:ascii="Minion Pro" w:hAnsi="Minion Pro"/>
          <w:color w:val="000000"/>
        </w:rPr>
        <w:t>retrorefleksivnih</w:t>
      </w:r>
      <w:proofErr w:type="spellEnd"/>
      <w:r>
        <w:rPr>
          <w:rFonts w:ascii="Minion Pro" w:hAnsi="Minion Pro"/>
          <w:color w:val="000000"/>
        </w:rPr>
        <w:t xml:space="preserve"> traka može biti 5 cm </w:t>
      </w:r>
      <w:r w:rsidR="00810D19">
        <w:rPr>
          <w:rFonts w:ascii="Minion Pro" w:hAnsi="Minion Pro"/>
          <w:color w:val="000000"/>
        </w:rPr>
        <w:t xml:space="preserve">na </w:t>
      </w:r>
      <w:r>
        <w:rPr>
          <w:rFonts w:ascii="Minion Pro" w:hAnsi="Minion Pro"/>
          <w:color w:val="000000"/>
        </w:rPr>
        <w:t xml:space="preserve">udaljenosti </w:t>
      </w:r>
      <w:r w:rsidR="00810D19">
        <w:rPr>
          <w:rFonts w:ascii="Minion Pro" w:hAnsi="Minion Pro"/>
          <w:color w:val="000000"/>
        </w:rPr>
        <w:t xml:space="preserve">od </w:t>
      </w:r>
      <w:r>
        <w:rPr>
          <w:rFonts w:ascii="Minion Pro" w:hAnsi="Minion Pro"/>
          <w:color w:val="000000"/>
        </w:rPr>
        <w:t xml:space="preserve">5 cm.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moraju biti aplicirane u obliku obrnutog slova V, tako da se vrhovi nalaze na sredini. Sukladno skici iz priloga.</w:t>
      </w:r>
    </w:p>
    <w:p w14:paraId="2DE64FC5" w14:textId="096D985D" w:rsidR="002E489C" w:rsidRPr="00863A60" w:rsidRDefault="002E489C" w:rsidP="002E489C">
      <w:pPr>
        <w:pStyle w:val="t-11-9-sred"/>
        <w:spacing w:line="360" w:lineRule="auto"/>
        <w:jc w:val="both"/>
        <w:rPr>
          <w:rFonts w:ascii="Minion Pro" w:hAnsi="Minion Pro"/>
          <w:color w:val="000000"/>
        </w:rPr>
      </w:pPr>
      <w:r w:rsidRPr="00863A60">
        <w:rPr>
          <w:rFonts w:ascii="Minion Pro" w:hAnsi="Minion Pro"/>
          <w:color w:val="000000"/>
        </w:rPr>
        <w:t xml:space="preserve">Rukavi jakne i bunde moraju biti izvedeni od istog materijala, u donje dvije trećine neon žute RAL 1026 boje. Na laktovima se moraju nalaziti pojačanja poput Kevlar ili </w:t>
      </w:r>
      <w:proofErr w:type="spellStart"/>
      <w:r w:rsidRPr="00863A60">
        <w:rPr>
          <w:rFonts w:ascii="Minion Pro" w:hAnsi="Minion Pro"/>
          <w:color w:val="000000"/>
        </w:rPr>
        <w:t>Cordura</w:t>
      </w:r>
      <w:proofErr w:type="spellEnd"/>
      <w:r w:rsidRPr="00863A60">
        <w:rPr>
          <w:rFonts w:ascii="Minion Pro" w:hAnsi="Minion Pro"/>
          <w:color w:val="000000"/>
        </w:rPr>
        <w:t xml:space="preserve"> materijala, krojeni i uklopljeni na moderan način, tako da slijede anatomske linije tijela i omogućuju neometano pregibanje ruku a pojačanja ne smiju prekrivati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Zadnja trećina rukava mora imati aplicirane dvije sive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od kojih je donja širine 7 cm a gornja širine 5 cm. Razmak između traka ne smije biti manji </w:t>
      </w:r>
      <w:r w:rsidR="00810D19">
        <w:rPr>
          <w:rFonts w:ascii="Minion Pro" w:hAnsi="Minion Pro"/>
          <w:color w:val="000000"/>
        </w:rPr>
        <w:t>od</w:t>
      </w:r>
      <w:r w:rsidRPr="00863A60">
        <w:rPr>
          <w:rFonts w:ascii="Minion Pro" w:hAnsi="Minion Pro"/>
          <w:color w:val="000000"/>
        </w:rPr>
        <w:t xml:space="preserve"> 5 cm, niti veći od 7 cm. </w:t>
      </w:r>
      <w:r>
        <w:rPr>
          <w:rFonts w:ascii="Minion Pro" w:hAnsi="Minion Pro"/>
          <w:color w:val="000000"/>
        </w:rPr>
        <w:t xml:space="preserve">Kod konfekcijskih brojeva M ili manjih, širina </w:t>
      </w:r>
      <w:proofErr w:type="spellStart"/>
      <w:r>
        <w:rPr>
          <w:rFonts w:ascii="Minion Pro" w:hAnsi="Minion Pro"/>
          <w:color w:val="000000"/>
        </w:rPr>
        <w:t>retrorefleksivnih</w:t>
      </w:r>
      <w:proofErr w:type="spellEnd"/>
      <w:r>
        <w:rPr>
          <w:rFonts w:ascii="Minion Pro" w:hAnsi="Minion Pro"/>
          <w:color w:val="000000"/>
        </w:rPr>
        <w:t xml:space="preserve"> traka može biti 5 cm </w:t>
      </w:r>
      <w:r w:rsidR="00810D19">
        <w:rPr>
          <w:rFonts w:ascii="Minion Pro" w:hAnsi="Minion Pro"/>
          <w:color w:val="000000"/>
        </w:rPr>
        <w:t xml:space="preserve">na </w:t>
      </w:r>
      <w:r>
        <w:rPr>
          <w:rFonts w:ascii="Minion Pro" w:hAnsi="Minion Pro"/>
          <w:color w:val="000000"/>
        </w:rPr>
        <w:t xml:space="preserve">udaljenosti </w:t>
      </w:r>
      <w:r w:rsidR="00810D19">
        <w:rPr>
          <w:rFonts w:ascii="Minion Pro" w:hAnsi="Minion Pro"/>
          <w:color w:val="000000"/>
        </w:rPr>
        <w:t xml:space="preserve">od </w:t>
      </w:r>
      <w:r>
        <w:rPr>
          <w:rFonts w:ascii="Minion Pro" w:hAnsi="Minion Pro"/>
          <w:color w:val="000000"/>
        </w:rPr>
        <w:t xml:space="preserve">5 cm.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moraju biti u ravnini s trakama na trupu jakne i bunde  kad su ruke spuštene uz tijelo. Porub rukava mora biti izveden u </w:t>
      </w:r>
      <w:r w:rsidR="00C30852">
        <w:rPr>
          <w:rFonts w:ascii="Minion Pro" w:hAnsi="Minion Pro"/>
          <w:color w:val="000000"/>
        </w:rPr>
        <w:t>plavoj</w:t>
      </w:r>
      <w:r w:rsidRPr="00863A60">
        <w:rPr>
          <w:rFonts w:ascii="Minion Pro" w:hAnsi="Minion Pro"/>
          <w:color w:val="000000"/>
        </w:rPr>
        <w:t xml:space="preserve"> i crnoj boji, sukladno skici, pri čemu je crni rub s vanjske strane, širine ne veće od 3 cm. Ruk</w:t>
      </w:r>
      <w:r>
        <w:rPr>
          <w:rFonts w:ascii="Minion Pro" w:hAnsi="Minion Pro"/>
          <w:color w:val="000000"/>
        </w:rPr>
        <w:t>a</w:t>
      </w:r>
      <w:r w:rsidRPr="00863A60">
        <w:rPr>
          <w:rFonts w:ascii="Minion Pro" w:hAnsi="Minion Pro"/>
          <w:color w:val="000000"/>
        </w:rPr>
        <w:t>vi moraju imati mogućnost regul</w:t>
      </w:r>
      <w:r>
        <w:rPr>
          <w:rFonts w:ascii="Minion Pro" w:hAnsi="Minion Pro"/>
          <w:color w:val="000000"/>
        </w:rPr>
        <w:t>a</w:t>
      </w:r>
      <w:r w:rsidRPr="00863A60">
        <w:rPr>
          <w:rFonts w:ascii="Minion Pro" w:hAnsi="Minion Pro"/>
          <w:color w:val="000000"/>
        </w:rPr>
        <w:t xml:space="preserve">cije </w:t>
      </w:r>
      <w:r>
        <w:rPr>
          <w:rFonts w:ascii="Minion Pro" w:hAnsi="Minion Pro"/>
          <w:color w:val="000000"/>
        </w:rPr>
        <w:t xml:space="preserve">širine </w:t>
      </w:r>
      <w:r w:rsidRPr="00863A60">
        <w:rPr>
          <w:rFonts w:ascii="Minion Pro" w:hAnsi="Minion Pro"/>
          <w:color w:val="000000"/>
        </w:rPr>
        <w:t xml:space="preserve">čičak trakom ili gumbima na pritisak u boji koja korespondira </w:t>
      </w:r>
      <w:proofErr w:type="spellStart"/>
      <w:r w:rsidRPr="00863A60">
        <w:rPr>
          <w:rFonts w:ascii="Minion Pro" w:hAnsi="Minion Pro"/>
          <w:color w:val="000000"/>
        </w:rPr>
        <w:t>podležećoj</w:t>
      </w:r>
      <w:proofErr w:type="spellEnd"/>
      <w:r w:rsidRPr="00863A60">
        <w:rPr>
          <w:rFonts w:ascii="Minion Pro" w:hAnsi="Minion Pro"/>
          <w:color w:val="000000"/>
        </w:rPr>
        <w:t xml:space="preserve"> tkanini. </w:t>
      </w:r>
    </w:p>
    <w:p w14:paraId="778F073D" w14:textId="77777777" w:rsidR="002E489C" w:rsidRPr="00863A60" w:rsidRDefault="002E489C" w:rsidP="002E489C">
      <w:pPr>
        <w:pStyle w:val="t-11-9-sred"/>
        <w:spacing w:line="360" w:lineRule="auto"/>
        <w:jc w:val="both"/>
        <w:rPr>
          <w:rFonts w:ascii="Minion Pro" w:hAnsi="Minion Pro"/>
          <w:color w:val="000000"/>
        </w:rPr>
      </w:pPr>
      <w:r w:rsidRPr="00863A60">
        <w:rPr>
          <w:rFonts w:ascii="Minion Pro" w:hAnsi="Minion Pro"/>
          <w:color w:val="000000"/>
        </w:rPr>
        <w:t xml:space="preserve">Donji rub trupa jakne i bunde, mora biti izveden u crnoj boji, širine ne veće od 3 cm. </w:t>
      </w:r>
    </w:p>
    <w:p w14:paraId="4515A4B9" w14:textId="4B970B9B" w:rsidR="002E489C" w:rsidRDefault="002E489C" w:rsidP="002E489C">
      <w:pPr>
        <w:pStyle w:val="t-11-9-sred"/>
        <w:spacing w:line="360" w:lineRule="auto"/>
        <w:jc w:val="both"/>
        <w:rPr>
          <w:rFonts w:ascii="Minion Pro" w:hAnsi="Minion Pro"/>
          <w:color w:val="000000"/>
        </w:rPr>
      </w:pPr>
      <w:r w:rsidRPr="00863A60">
        <w:rPr>
          <w:rFonts w:ascii="Minion Pro" w:hAnsi="Minion Pro"/>
          <w:color w:val="000000"/>
        </w:rPr>
        <w:t xml:space="preserve">Jakna i bunda moraju imati džepove s desne i lijeve strane prsa, u šavu kroja na prelasku </w:t>
      </w:r>
      <w:r w:rsidR="00C30852">
        <w:rPr>
          <w:rFonts w:ascii="Minion Pro" w:hAnsi="Minion Pro"/>
          <w:color w:val="000000"/>
        </w:rPr>
        <w:t>plavog</w:t>
      </w:r>
      <w:r w:rsidRPr="00863A60">
        <w:rPr>
          <w:rFonts w:ascii="Minion Pro" w:hAnsi="Minion Pro"/>
          <w:color w:val="000000"/>
        </w:rPr>
        <w:t xml:space="preserve"> u žuti segment s patentnim zatvaračem </w:t>
      </w:r>
      <w:r>
        <w:rPr>
          <w:rFonts w:ascii="Minion Pro" w:hAnsi="Minion Pro"/>
          <w:color w:val="000000"/>
        </w:rPr>
        <w:t xml:space="preserve">te </w:t>
      </w:r>
      <w:r w:rsidRPr="00E23A96">
        <w:rPr>
          <w:rFonts w:ascii="Minion Pro" w:hAnsi="Minion Pro"/>
          <w:color w:val="000000"/>
        </w:rPr>
        <w:t>sa zašivenim amblem</w:t>
      </w:r>
      <w:r>
        <w:rPr>
          <w:rFonts w:ascii="Minion Pro" w:hAnsi="Minion Pro"/>
          <w:color w:val="000000"/>
        </w:rPr>
        <w:t>om</w:t>
      </w:r>
      <w:r w:rsidRPr="00E23A96">
        <w:rPr>
          <w:rFonts w:ascii="Minion Pro" w:hAnsi="Minion Pro"/>
          <w:color w:val="000000"/>
        </w:rPr>
        <w:t xml:space="preserve"> službe iz Priloga 1. na lijevoj strani prsa</w:t>
      </w:r>
      <w:r>
        <w:rPr>
          <w:rFonts w:ascii="Minion Pro" w:hAnsi="Minion Pro"/>
          <w:color w:val="000000"/>
        </w:rPr>
        <w:t xml:space="preserve"> </w:t>
      </w:r>
      <w:r w:rsidRPr="006762AD">
        <w:rPr>
          <w:rFonts w:ascii="Minion Pro" w:hAnsi="Minion Pro"/>
          <w:color w:val="000000"/>
        </w:rPr>
        <w:t>– kako je prikazano skicom</w:t>
      </w:r>
      <w:r w:rsidRPr="00E23A96">
        <w:rPr>
          <w:rFonts w:ascii="Minion Pro" w:hAnsi="Minion Pro"/>
          <w:color w:val="000000"/>
        </w:rPr>
        <w:t>. Iznad amblema službe mora biti zašivena čičak traka za učvršćivanje aplikacije s osobnim podacima djelatnika sukladno Prilogu 2.</w:t>
      </w:r>
      <w:r w:rsidRPr="00863A60">
        <w:rPr>
          <w:rFonts w:ascii="Minion Pro" w:hAnsi="Minion Pro"/>
          <w:color w:val="000000"/>
        </w:rPr>
        <w:t xml:space="preserve"> </w:t>
      </w:r>
      <w:r w:rsidRPr="00863A60">
        <w:rPr>
          <w:rFonts w:ascii="Minion Pro" w:hAnsi="Minion Pro"/>
          <w:color w:val="000000"/>
        </w:rPr>
        <w:lastRenderedPageBreak/>
        <w:t>Jakna i bunda moraju imati po jedan ušiveni (</w:t>
      </w:r>
      <w:proofErr w:type="spellStart"/>
      <w:r w:rsidRPr="00863A60">
        <w:rPr>
          <w:rFonts w:ascii="Minion Pro" w:hAnsi="Minion Pro"/>
          <w:color w:val="000000"/>
        </w:rPr>
        <w:t>welt</w:t>
      </w:r>
      <w:proofErr w:type="spellEnd"/>
      <w:r w:rsidRPr="00863A60">
        <w:rPr>
          <w:rFonts w:ascii="Minion Pro" w:hAnsi="Minion Pro"/>
          <w:color w:val="000000"/>
        </w:rPr>
        <w:t xml:space="preserve"> </w:t>
      </w:r>
      <w:proofErr w:type="spellStart"/>
      <w:r w:rsidRPr="00863A60">
        <w:rPr>
          <w:rFonts w:ascii="Minion Pro" w:hAnsi="Minion Pro"/>
          <w:color w:val="000000"/>
        </w:rPr>
        <w:t>in</w:t>
      </w:r>
      <w:proofErr w:type="spellEnd"/>
      <w:r w:rsidRPr="00863A60">
        <w:rPr>
          <w:rFonts w:ascii="Minion Pro" w:hAnsi="Minion Pro"/>
          <w:color w:val="000000"/>
        </w:rPr>
        <w:t xml:space="preserve"> </w:t>
      </w:r>
      <w:proofErr w:type="spellStart"/>
      <w:r w:rsidRPr="00863A60">
        <w:rPr>
          <w:rFonts w:ascii="Minion Pro" w:hAnsi="Minion Pro"/>
          <w:color w:val="000000"/>
        </w:rPr>
        <w:t>zipper</w:t>
      </w:r>
      <w:proofErr w:type="spellEnd"/>
      <w:r w:rsidRPr="00863A60">
        <w:rPr>
          <w:rFonts w:ascii="Minion Pro" w:hAnsi="Minion Pro"/>
          <w:color w:val="000000"/>
        </w:rPr>
        <w:t xml:space="preserve">) džep </w:t>
      </w:r>
      <w:r>
        <w:rPr>
          <w:rFonts w:ascii="Minion Pro" w:hAnsi="Minion Pro"/>
          <w:color w:val="000000"/>
        </w:rPr>
        <w:t xml:space="preserve">s patentnim zatvaračem </w:t>
      </w:r>
      <w:r w:rsidRPr="00863A60">
        <w:rPr>
          <w:rFonts w:ascii="Minion Pro" w:hAnsi="Minion Pro"/>
          <w:color w:val="000000"/>
        </w:rPr>
        <w:t xml:space="preserve">s desne i lijeve bočne strane, kako je prikazano skicom. </w:t>
      </w:r>
    </w:p>
    <w:p w14:paraId="7CA51B63" w14:textId="77777777" w:rsidR="009008FB" w:rsidRPr="00863A60" w:rsidRDefault="009008FB" w:rsidP="002E489C">
      <w:pPr>
        <w:pStyle w:val="t-11-9-sred"/>
        <w:spacing w:line="360" w:lineRule="auto"/>
        <w:jc w:val="both"/>
        <w:rPr>
          <w:rFonts w:ascii="Minion Pro" w:hAnsi="Minion Pro"/>
          <w:color w:val="000000"/>
        </w:rPr>
      </w:pPr>
    </w:p>
    <w:p w14:paraId="319A8320" w14:textId="13002E82" w:rsidR="00613328" w:rsidRPr="00232045" w:rsidRDefault="00232045" w:rsidP="00232045">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sidRPr="00232045">
        <w:rPr>
          <w:rFonts w:ascii="Minion Pro" w:eastAsia="Times New Roman" w:hAnsi="Minion Pro" w:cs="Times New Roman"/>
          <w:b/>
          <w:bCs/>
          <w:color w:val="000000"/>
          <w:kern w:val="0"/>
          <w:sz w:val="24"/>
          <w:szCs w:val="24"/>
          <w:lang w:eastAsia="hr-HR"/>
        </w:rPr>
        <w:t>PRSLUK SANITETSKI PRIJEVOZ</w:t>
      </w:r>
    </w:p>
    <w:p w14:paraId="2C9FDCC8" w14:textId="1FB9E0C6" w:rsidR="00846932" w:rsidRDefault="009008FB"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Pr>
          <w:rFonts w:ascii="Minion Pro" w:eastAsia="Times New Roman" w:hAnsi="Minion Pro" w:cs="Times New Roman"/>
          <w:b/>
          <w:bCs/>
          <w:noProof/>
          <w:color w:val="000000"/>
          <w:kern w:val="0"/>
          <w:sz w:val="24"/>
          <w:szCs w:val="24"/>
          <w:lang w:eastAsia="hr-HR"/>
          <w14:ligatures w14:val="standardContextual"/>
        </w:rPr>
        <w:drawing>
          <wp:inline distT="0" distB="0" distL="0" distR="0" wp14:anchorId="7EE69F7A" wp14:editId="766E9A3E">
            <wp:extent cx="2620010" cy="320040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nitetski prijevoz prsluk sprijeda.jpg"/>
                    <pic:cNvPicPr/>
                  </pic:nvPicPr>
                  <pic:blipFill rotWithShape="1">
                    <a:blip r:embed="rId12" cstate="print">
                      <a:extLst>
                        <a:ext uri="{28A0092B-C50C-407E-A947-70E740481C1C}">
                          <a14:useLocalDpi xmlns:a14="http://schemas.microsoft.com/office/drawing/2010/main" val="0"/>
                        </a:ext>
                      </a:extLst>
                    </a:blip>
                    <a:srcRect l="11282" r="10256" b="4158"/>
                    <a:stretch/>
                  </pic:blipFill>
                  <pic:spPr bwMode="auto">
                    <a:xfrm>
                      <a:off x="0" y="0"/>
                      <a:ext cx="2638821" cy="3223378"/>
                    </a:xfrm>
                    <a:prstGeom prst="rect">
                      <a:avLst/>
                    </a:prstGeom>
                    <a:ln>
                      <a:noFill/>
                    </a:ln>
                    <a:extLst>
                      <a:ext uri="{53640926-AAD7-44D8-BBD7-CCE9431645EC}">
                        <a14:shadowObscured xmlns:a14="http://schemas.microsoft.com/office/drawing/2010/main"/>
                      </a:ext>
                    </a:extLst>
                  </pic:spPr>
                </pic:pic>
              </a:graphicData>
            </a:graphic>
          </wp:inline>
        </w:drawing>
      </w:r>
      <w:r w:rsidR="004C3989">
        <w:rPr>
          <w:rFonts w:ascii="Minion Pro" w:eastAsia="Times New Roman" w:hAnsi="Minion Pro" w:cs="Times New Roman"/>
          <w:b/>
          <w:bCs/>
          <w:noProof/>
          <w:color w:val="000000"/>
          <w:kern w:val="0"/>
          <w:sz w:val="24"/>
          <w:szCs w:val="24"/>
          <w:lang w:eastAsia="hr-HR"/>
          <w14:ligatures w14:val="standardContextual"/>
        </w:rPr>
        <w:drawing>
          <wp:inline distT="0" distB="0" distL="0" distR="0" wp14:anchorId="38F0CBB2" wp14:editId="72837B95">
            <wp:extent cx="2556059" cy="299308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nitetski prijevoz prsluk straga.jpg"/>
                    <pic:cNvPicPr/>
                  </pic:nvPicPr>
                  <pic:blipFill rotWithShape="1">
                    <a:blip r:embed="rId13" cstate="print">
                      <a:extLst>
                        <a:ext uri="{28A0092B-C50C-407E-A947-70E740481C1C}">
                          <a14:useLocalDpi xmlns:a14="http://schemas.microsoft.com/office/drawing/2010/main" val="0"/>
                        </a:ext>
                      </a:extLst>
                    </a:blip>
                    <a:srcRect l="13424" t="5839" r="10300" b="4845"/>
                    <a:stretch/>
                  </pic:blipFill>
                  <pic:spPr bwMode="auto">
                    <a:xfrm>
                      <a:off x="0" y="0"/>
                      <a:ext cx="2570442" cy="3009924"/>
                    </a:xfrm>
                    <a:prstGeom prst="rect">
                      <a:avLst/>
                    </a:prstGeom>
                    <a:ln>
                      <a:noFill/>
                    </a:ln>
                    <a:extLst>
                      <a:ext uri="{53640926-AAD7-44D8-BBD7-CCE9431645EC}">
                        <a14:shadowObscured xmlns:a14="http://schemas.microsoft.com/office/drawing/2010/main"/>
                      </a:ext>
                    </a:extLst>
                  </pic:spPr>
                </pic:pic>
              </a:graphicData>
            </a:graphic>
          </wp:inline>
        </w:drawing>
      </w:r>
    </w:p>
    <w:p w14:paraId="5474CB28" w14:textId="6675D437" w:rsidR="00CE1C61" w:rsidRPr="00863A60" w:rsidRDefault="00CE1C61" w:rsidP="00CE1C61">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Omjer boja tkanine u segmentima kroja mora odgovarati skici, bez odstupanja prema RAL kodu: </w:t>
      </w:r>
      <w:r w:rsidRPr="00846932">
        <w:rPr>
          <w:rFonts w:ascii="Minion Pro" w:hAnsi="Minion Pro"/>
          <w:color w:val="000000"/>
        </w:rPr>
        <w:t>RAL 5005 plava</w:t>
      </w:r>
      <w:r w:rsidRPr="00863A60">
        <w:rPr>
          <w:rFonts w:ascii="Minion Pro" w:hAnsi="Minion Pro"/>
          <w:color w:val="000000"/>
        </w:rPr>
        <w:t>,</w:t>
      </w:r>
      <w:r>
        <w:rPr>
          <w:rFonts w:ascii="Minion Pro" w:hAnsi="Minion Pro"/>
          <w:color w:val="000000"/>
        </w:rPr>
        <w:t xml:space="preserve"> RAL 9005 crna </w:t>
      </w:r>
      <w:r w:rsidRPr="00863A60">
        <w:rPr>
          <w:rFonts w:ascii="Minion Pro" w:hAnsi="Minion Pro"/>
          <w:color w:val="000000"/>
        </w:rPr>
        <w:t xml:space="preserve"> i RAL 1026 fluorescentna (neon) žuta. Materijal za izradu prsluka mora biti mješavine poliester-p</w:t>
      </w:r>
      <w:r>
        <w:rPr>
          <w:rFonts w:ascii="Minion Pro" w:hAnsi="Minion Pro"/>
          <w:color w:val="000000"/>
        </w:rPr>
        <w:t>a</w:t>
      </w:r>
      <w:r w:rsidRPr="00863A60">
        <w:rPr>
          <w:rFonts w:ascii="Minion Pro" w:hAnsi="Minion Pro"/>
          <w:color w:val="000000"/>
        </w:rPr>
        <w:t xml:space="preserve">muk sa svojstvom prozračnosti težine najmanje 200 </w:t>
      </w:r>
      <w:r w:rsidR="00810D19" w:rsidRPr="00810D19">
        <w:rPr>
          <w:rFonts w:ascii="Minion Pro" w:hAnsi="Minion Pro"/>
          <w:color w:val="000000"/>
        </w:rPr>
        <w:t>g/m</w:t>
      </w:r>
      <w:r w:rsidR="00810D19">
        <w:rPr>
          <w:rFonts w:ascii="Cambria" w:hAnsi="Cambria"/>
          <w:color w:val="000000"/>
        </w:rPr>
        <w:t>²</w:t>
      </w:r>
      <w:r w:rsidR="00810D19">
        <w:rPr>
          <w:rFonts w:ascii="Minion Pro" w:hAnsi="Minion Pro"/>
          <w:color w:val="000000"/>
        </w:rPr>
        <w:t xml:space="preserve"> </w:t>
      </w:r>
      <w:r w:rsidRPr="00863A60">
        <w:rPr>
          <w:rFonts w:ascii="Minion Pro" w:hAnsi="Minion Pro"/>
          <w:color w:val="000000"/>
        </w:rPr>
        <w:t>do najviše 250 g/m</w:t>
      </w:r>
      <w:r w:rsidRPr="00863A60">
        <w:rPr>
          <w:rFonts w:ascii="Minion Pro" w:hAnsi="Minion Pro"/>
          <w:color w:val="000000"/>
          <w:vertAlign w:val="superscript"/>
        </w:rPr>
        <w:t>2</w:t>
      </w:r>
      <w:r w:rsidRPr="00863A60">
        <w:rPr>
          <w:rFonts w:ascii="Minion Pro" w:hAnsi="Minion Pro"/>
          <w:color w:val="000000"/>
        </w:rPr>
        <w:t>.</w:t>
      </w:r>
    </w:p>
    <w:p w14:paraId="4B38A528" w14:textId="77777777" w:rsidR="00B5226C" w:rsidRDefault="00CE1C61" w:rsidP="00CE1C61">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Prsluk s prednje strane mora u cijelosti biti temeljen na neon žutoj RAL 1026, s </w:t>
      </w:r>
      <w:proofErr w:type="spellStart"/>
      <w:r w:rsidRPr="00863A60">
        <w:rPr>
          <w:rFonts w:ascii="Minion Pro" w:hAnsi="Minion Pro"/>
          <w:color w:val="000000"/>
        </w:rPr>
        <w:t>akcentirajućim</w:t>
      </w:r>
      <w:proofErr w:type="spellEnd"/>
      <w:r w:rsidRPr="00863A60">
        <w:rPr>
          <w:rFonts w:ascii="Minion Pro" w:hAnsi="Minion Pro"/>
          <w:color w:val="000000"/>
        </w:rPr>
        <w:t xml:space="preserve"> dijelovima kroja u </w:t>
      </w:r>
      <w:r>
        <w:rPr>
          <w:rFonts w:ascii="Minion Pro" w:hAnsi="Minion Pro"/>
          <w:color w:val="000000"/>
        </w:rPr>
        <w:t xml:space="preserve">plavoj </w:t>
      </w:r>
      <w:r w:rsidRPr="00863A60">
        <w:rPr>
          <w:rFonts w:ascii="Minion Pro" w:hAnsi="Minion Pro"/>
          <w:color w:val="000000"/>
        </w:rPr>
        <w:t xml:space="preserve">boji. Desno, na vrhu, mora imati našiveni džep manjeg volumena (plosnati) i </w:t>
      </w:r>
      <w:r>
        <w:rPr>
          <w:rFonts w:ascii="Minion Pro" w:hAnsi="Minion Pro"/>
          <w:color w:val="000000"/>
        </w:rPr>
        <w:t>plave</w:t>
      </w:r>
      <w:r w:rsidRPr="00863A60">
        <w:rPr>
          <w:rFonts w:ascii="Minion Pro" w:hAnsi="Minion Pro"/>
          <w:color w:val="000000"/>
        </w:rPr>
        <w:t xml:space="preserve"> boje s preklopom </w:t>
      </w:r>
      <w:r>
        <w:rPr>
          <w:rFonts w:ascii="Minion Pro" w:hAnsi="Minion Pro"/>
          <w:color w:val="000000"/>
        </w:rPr>
        <w:t>plave</w:t>
      </w:r>
      <w:r w:rsidRPr="00863A60">
        <w:rPr>
          <w:rFonts w:ascii="Minion Pro" w:hAnsi="Minion Pro"/>
          <w:color w:val="000000"/>
        </w:rPr>
        <w:t xml:space="preserve"> boje i utorom za kemijsku olovku. S prednje strane ovog džepa našiven je amblem službe</w:t>
      </w:r>
      <w:r>
        <w:rPr>
          <w:rFonts w:ascii="Minion Pro" w:hAnsi="Minion Pro"/>
          <w:color w:val="000000"/>
        </w:rPr>
        <w:t xml:space="preserve"> iz </w:t>
      </w:r>
      <w:r w:rsidRPr="000E58DC">
        <w:rPr>
          <w:rFonts w:ascii="Minion Pro" w:hAnsi="Minion Pro"/>
          <w:color w:val="000000"/>
        </w:rPr>
        <w:t>Priloga 1</w:t>
      </w:r>
      <w:r w:rsidRPr="00863A60">
        <w:rPr>
          <w:rFonts w:ascii="Minion Pro" w:hAnsi="Minion Pro"/>
          <w:color w:val="000000"/>
        </w:rPr>
        <w:t xml:space="preserve">. S lijeve strane, na vrhu, mora imati našiven plosnati džep bez preklopa, neon žute RAL 1026 boje. </w:t>
      </w:r>
    </w:p>
    <w:p w14:paraId="2D1B4B64" w14:textId="4A481B80" w:rsidR="00B5226C" w:rsidRDefault="00CE1C61" w:rsidP="00CE1C61">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Polazeći iz šavova ramena i prateći liniju V izreza vrata te uzduž gornjih džepova moraju biti aplicirane dvije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sive trake širine 5 cm, kako je prikazano na skici</w:t>
      </w:r>
      <w:r w:rsidR="0013114E">
        <w:rPr>
          <w:rFonts w:ascii="Minion Pro" w:hAnsi="Minion Pro"/>
          <w:color w:val="000000"/>
        </w:rPr>
        <w:t xml:space="preserve">. </w:t>
      </w:r>
      <w:r w:rsidRPr="00863A60">
        <w:rPr>
          <w:rFonts w:ascii="Minion Pro" w:hAnsi="Minion Pro"/>
          <w:color w:val="000000"/>
        </w:rPr>
        <w:t xml:space="preserve">Uz gornji lijevi džep mora biti pričvršćen nosač za ručnu </w:t>
      </w:r>
      <w:proofErr w:type="spellStart"/>
      <w:r w:rsidRPr="00863A60">
        <w:rPr>
          <w:rFonts w:ascii="Minion Pro" w:hAnsi="Minion Pro"/>
          <w:color w:val="000000"/>
        </w:rPr>
        <w:t>tetra</w:t>
      </w:r>
      <w:proofErr w:type="spellEnd"/>
      <w:r w:rsidRPr="00863A60">
        <w:rPr>
          <w:rFonts w:ascii="Minion Pro" w:hAnsi="Minion Pro"/>
          <w:color w:val="000000"/>
        </w:rPr>
        <w:t xml:space="preserve"> stanicu.  Na prednjoj strani prsluka u sredini, s lijeve i desne strane, mora biti po jedan džep srednje zapremnine s prednjicom neon žute RAL 1026 boje i preklopom </w:t>
      </w:r>
      <w:proofErr w:type="spellStart"/>
      <w:r w:rsidRPr="00863A60">
        <w:rPr>
          <w:rFonts w:ascii="Minion Pro" w:hAnsi="Minion Pro"/>
          <w:color w:val="000000"/>
        </w:rPr>
        <w:t>korespondirajuće</w:t>
      </w:r>
      <w:proofErr w:type="spellEnd"/>
      <w:r w:rsidRPr="00863A60">
        <w:rPr>
          <w:rFonts w:ascii="Minion Pro" w:hAnsi="Minion Pro"/>
          <w:color w:val="000000"/>
        </w:rPr>
        <w:t xml:space="preserve"> boje s</w:t>
      </w:r>
      <w:r>
        <w:rPr>
          <w:rFonts w:ascii="Minion Pro" w:hAnsi="Minion Pro"/>
          <w:color w:val="000000"/>
        </w:rPr>
        <w:t>a</w:t>
      </w:r>
      <w:r w:rsidRPr="00863A60">
        <w:rPr>
          <w:rFonts w:ascii="Minion Pro" w:hAnsi="Minion Pro"/>
          <w:color w:val="000000"/>
        </w:rPr>
        <w:t xml:space="preserve"> zatvaranjem na čičak traku i bočnim rubovima </w:t>
      </w:r>
      <w:r w:rsidR="00192495">
        <w:rPr>
          <w:rFonts w:ascii="Minion Pro" w:hAnsi="Minion Pro"/>
          <w:color w:val="000000"/>
        </w:rPr>
        <w:t>plave</w:t>
      </w:r>
      <w:r w:rsidRPr="00863A60">
        <w:rPr>
          <w:rFonts w:ascii="Minion Pro" w:hAnsi="Minion Pro"/>
          <w:color w:val="000000"/>
        </w:rPr>
        <w:t xml:space="preserve"> boje. Na prednjoj strani prsluka dolje, s lijeve i desne strane, mora </w:t>
      </w:r>
      <w:r w:rsidRPr="00863A60">
        <w:rPr>
          <w:rFonts w:ascii="Minion Pro" w:hAnsi="Minion Pro"/>
          <w:color w:val="000000"/>
        </w:rPr>
        <w:lastRenderedPageBreak/>
        <w:t xml:space="preserve">biti po jedan džep veće zapremnine s prednjicom neon žute RAL 1026 boje i obrubom od </w:t>
      </w:r>
      <w:r w:rsidR="00192495">
        <w:rPr>
          <w:rFonts w:ascii="Minion Pro" w:hAnsi="Minion Pro"/>
          <w:color w:val="000000"/>
        </w:rPr>
        <w:t>plave</w:t>
      </w:r>
      <w:r w:rsidRPr="00863A60">
        <w:rPr>
          <w:rFonts w:ascii="Minion Pro" w:hAnsi="Minion Pro"/>
          <w:color w:val="000000"/>
        </w:rPr>
        <w:t xml:space="preserve"> boje s dvosmjernim patentnim zatvaračem </w:t>
      </w:r>
      <w:proofErr w:type="spellStart"/>
      <w:r w:rsidRPr="00863A60">
        <w:rPr>
          <w:rFonts w:ascii="Minion Pro" w:hAnsi="Minion Pro"/>
          <w:color w:val="000000"/>
        </w:rPr>
        <w:t>korespondirajuće</w:t>
      </w:r>
      <w:proofErr w:type="spellEnd"/>
      <w:r w:rsidRPr="00863A60">
        <w:rPr>
          <w:rFonts w:ascii="Minion Pro" w:hAnsi="Minion Pro"/>
          <w:color w:val="000000"/>
        </w:rPr>
        <w:t xml:space="preserve"> boje</w:t>
      </w:r>
      <w:r>
        <w:rPr>
          <w:rFonts w:ascii="Minion Pro" w:hAnsi="Minion Pro"/>
          <w:color w:val="000000"/>
        </w:rPr>
        <w:t xml:space="preserve"> ili crne</w:t>
      </w:r>
      <w:r w:rsidRPr="00863A60">
        <w:rPr>
          <w:rFonts w:ascii="Minion Pro" w:hAnsi="Minion Pro"/>
          <w:color w:val="000000"/>
        </w:rPr>
        <w:t xml:space="preserve">. Preko prsluka i srednjih džepova mora biti aplicirana siva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horizontalno, širine </w:t>
      </w:r>
      <w:r>
        <w:rPr>
          <w:rFonts w:ascii="Minion Pro" w:hAnsi="Minion Pro"/>
          <w:color w:val="000000"/>
        </w:rPr>
        <w:t>5</w:t>
      </w:r>
      <w:r w:rsidRPr="00863A60">
        <w:rPr>
          <w:rFonts w:ascii="Minion Pro" w:hAnsi="Minion Pro"/>
          <w:color w:val="000000"/>
        </w:rPr>
        <w:t xml:space="preserve"> cm.  Preko prsluka i donjih džepova mora biti aplicirana siva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traka, horizontalno, širine najmanje </w:t>
      </w:r>
      <w:r>
        <w:rPr>
          <w:rFonts w:ascii="Minion Pro" w:hAnsi="Minion Pro"/>
          <w:color w:val="000000"/>
        </w:rPr>
        <w:t>5</w:t>
      </w:r>
      <w:r w:rsidRPr="00863A60">
        <w:rPr>
          <w:rFonts w:ascii="Minion Pro" w:hAnsi="Minion Pro"/>
          <w:color w:val="000000"/>
        </w:rPr>
        <w:t xml:space="preserve"> cm</w:t>
      </w:r>
      <w:r>
        <w:rPr>
          <w:rFonts w:ascii="Minion Pro" w:hAnsi="Minion Pro"/>
          <w:color w:val="000000"/>
        </w:rPr>
        <w:t xml:space="preserve">, a </w:t>
      </w:r>
      <w:r w:rsidRPr="00863A60">
        <w:rPr>
          <w:rFonts w:ascii="Minion Pro" w:hAnsi="Minion Pro"/>
          <w:color w:val="000000"/>
        </w:rPr>
        <w:t xml:space="preserve">kod konfekcijskih brojeva </w:t>
      </w:r>
      <w:r>
        <w:rPr>
          <w:rFonts w:ascii="Minion Pro" w:hAnsi="Minion Pro"/>
          <w:color w:val="000000"/>
        </w:rPr>
        <w:t>L</w:t>
      </w:r>
      <w:r w:rsidRPr="00863A60">
        <w:rPr>
          <w:rFonts w:ascii="Minion Pro" w:hAnsi="Minion Pro"/>
          <w:color w:val="000000"/>
        </w:rPr>
        <w:t xml:space="preserve"> ili </w:t>
      </w:r>
      <w:r>
        <w:rPr>
          <w:rFonts w:ascii="Minion Pro" w:hAnsi="Minion Pro"/>
          <w:color w:val="000000"/>
        </w:rPr>
        <w:t>većih</w:t>
      </w:r>
      <w:r w:rsidRPr="00863A60">
        <w:rPr>
          <w:rFonts w:ascii="Minion Pro" w:hAnsi="Minion Pro"/>
          <w:color w:val="000000"/>
        </w:rPr>
        <w:t xml:space="preserve">, širina </w:t>
      </w:r>
      <w:r>
        <w:rPr>
          <w:rFonts w:ascii="Minion Pro" w:hAnsi="Minion Pro"/>
          <w:color w:val="000000"/>
        </w:rPr>
        <w:t>ove</w:t>
      </w:r>
      <w:r w:rsidRPr="00863A60">
        <w:rPr>
          <w:rFonts w:ascii="Minion Pro" w:hAnsi="Minion Pro"/>
          <w:color w:val="000000"/>
        </w:rPr>
        <w:t xml:space="preserv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w:t>
      </w:r>
      <w:r>
        <w:rPr>
          <w:rFonts w:ascii="Minion Pro" w:hAnsi="Minion Pro"/>
          <w:color w:val="000000"/>
        </w:rPr>
        <w:t>mora</w:t>
      </w:r>
      <w:r w:rsidRPr="00863A60">
        <w:rPr>
          <w:rFonts w:ascii="Minion Pro" w:hAnsi="Minion Pro"/>
          <w:color w:val="000000"/>
        </w:rPr>
        <w:t xml:space="preserve"> biti najmanje </w:t>
      </w:r>
      <w:r>
        <w:rPr>
          <w:rFonts w:ascii="Minion Pro" w:hAnsi="Minion Pro"/>
          <w:color w:val="000000"/>
        </w:rPr>
        <w:t>7</w:t>
      </w:r>
      <w:r w:rsidRPr="00863A60">
        <w:rPr>
          <w:rFonts w:ascii="Minion Pro" w:hAnsi="Minion Pro"/>
          <w:color w:val="000000"/>
        </w:rPr>
        <w:t xml:space="preserve"> cm</w:t>
      </w:r>
      <w:r>
        <w:rPr>
          <w:rFonts w:ascii="Minion Pro" w:hAnsi="Minion Pro"/>
          <w:color w:val="000000"/>
        </w:rPr>
        <w:t>.</w:t>
      </w:r>
      <w:r w:rsidRPr="00863A60">
        <w:rPr>
          <w:rFonts w:ascii="Minion Pro" w:hAnsi="Minion Pro"/>
          <w:color w:val="000000"/>
        </w:rPr>
        <w:t xml:space="preserve">  Omjer boja tkanine i </w:t>
      </w:r>
      <w:proofErr w:type="spellStart"/>
      <w:r w:rsidRPr="00863A60">
        <w:rPr>
          <w:rFonts w:ascii="Minion Pro" w:hAnsi="Minion Pro"/>
          <w:color w:val="000000"/>
        </w:rPr>
        <w:t>retrorefleksivnih</w:t>
      </w:r>
      <w:proofErr w:type="spellEnd"/>
      <w:r w:rsidRPr="00863A60">
        <w:rPr>
          <w:rFonts w:ascii="Minion Pro" w:hAnsi="Minion Pro"/>
          <w:color w:val="000000"/>
        </w:rPr>
        <w:t xml:space="preserve"> traka mora odgovarati skici iz priloga</w:t>
      </w:r>
      <w:r>
        <w:rPr>
          <w:rFonts w:ascii="Minion Pro" w:hAnsi="Minion Pro"/>
          <w:color w:val="000000"/>
        </w:rPr>
        <w:t xml:space="preserve">. </w:t>
      </w:r>
    </w:p>
    <w:p w14:paraId="1FA2A04A" w14:textId="222629B8" w:rsidR="00CE1C61" w:rsidRPr="00863A60" w:rsidRDefault="00CE1C61" w:rsidP="00CE1C61">
      <w:pPr>
        <w:pStyle w:val="t-11-9-sred"/>
        <w:shd w:val="clear" w:color="auto" w:fill="FFFFFF"/>
        <w:spacing w:after="225" w:line="336" w:lineRule="atLeast"/>
        <w:jc w:val="both"/>
        <w:textAlignment w:val="baseline"/>
        <w:rPr>
          <w:rFonts w:ascii="Minion Pro" w:hAnsi="Minion Pro"/>
          <w:color w:val="000000"/>
        </w:rPr>
      </w:pPr>
      <w:r>
        <w:rPr>
          <w:rFonts w:ascii="Minion Pro" w:hAnsi="Minion Pro"/>
          <w:color w:val="000000"/>
        </w:rPr>
        <w:t xml:space="preserve">Opcionalno, svi džepovi mogu biti izvedeni s patentnim zatvaračem poštujući skicom zadane proporcije boja i omjere </w:t>
      </w:r>
      <w:proofErr w:type="spellStart"/>
      <w:r>
        <w:rPr>
          <w:rFonts w:ascii="Minion Pro" w:hAnsi="Minion Pro"/>
          <w:color w:val="000000"/>
        </w:rPr>
        <w:t>retrorefleksivnih</w:t>
      </w:r>
      <w:proofErr w:type="spellEnd"/>
      <w:r>
        <w:rPr>
          <w:rFonts w:ascii="Minion Pro" w:hAnsi="Minion Pro"/>
          <w:color w:val="000000"/>
        </w:rPr>
        <w:t xml:space="preserve"> traka.</w:t>
      </w:r>
    </w:p>
    <w:p w14:paraId="190C2377" w14:textId="77777777" w:rsidR="00B5226C" w:rsidRDefault="00CE1C61" w:rsidP="00CE1C61">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Prsluk sa stražnje strane mora većinski biti izrađen od istog materijala neon žute RAL 1026 boje s gornjim segmentom kroja od šava ramena </w:t>
      </w:r>
      <w:r w:rsidR="00192495">
        <w:rPr>
          <w:rFonts w:ascii="Minion Pro" w:hAnsi="Minion Pro"/>
          <w:color w:val="000000"/>
        </w:rPr>
        <w:t>plave</w:t>
      </w:r>
      <w:r w:rsidRPr="00863A60">
        <w:rPr>
          <w:rFonts w:ascii="Minion Pro" w:hAnsi="Minion Pro"/>
          <w:color w:val="000000"/>
        </w:rPr>
        <w:t xml:space="preserve"> boje. Jedna </w:t>
      </w:r>
      <w:proofErr w:type="spellStart"/>
      <w:r w:rsidRPr="00863A60">
        <w:rPr>
          <w:rFonts w:ascii="Minion Pro" w:hAnsi="Minion Pro"/>
          <w:color w:val="000000"/>
        </w:rPr>
        <w:t>retrorefleksivna</w:t>
      </w:r>
      <w:proofErr w:type="spellEnd"/>
      <w:r w:rsidRPr="00863A60">
        <w:rPr>
          <w:rFonts w:ascii="Minion Pro" w:hAnsi="Minion Pro"/>
          <w:color w:val="000000"/>
        </w:rPr>
        <w:t xml:space="preserve"> siva traka širine </w:t>
      </w:r>
      <w:r>
        <w:rPr>
          <w:rFonts w:ascii="Minion Pro" w:hAnsi="Minion Pro"/>
          <w:color w:val="000000"/>
        </w:rPr>
        <w:t>5</w:t>
      </w:r>
      <w:r w:rsidRPr="00863A60">
        <w:rPr>
          <w:rFonts w:ascii="Minion Pro" w:hAnsi="Minion Pro"/>
          <w:color w:val="000000"/>
        </w:rPr>
        <w:t xml:space="preserve"> cm mora prolaziti gornjom </w:t>
      </w:r>
      <w:r>
        <w:rPr>
          <w:rFonts w:ascii="Minion Pro" w:hAnsi="Minion Pro"/>
          <w:color w:val="000000"/>
        </w:rPr>
        <w:t>t</w:t>
      </w:r>
      <w:r w:rsidRPr="00863A60">
        <w:rPr>
          <w:rFonts w:ascii="Minion Pro" w:hAnsi="Minion Pro"/>
          <w:color w:val="000000"/>
        </w:rPr>
        <w:t xml:space="preserve">rećinom prsluka, kako je skicom prikazano, s natpisom </w:t>
      </w:r>
      <w:r w:rsidR="00192495">
        <w:rPr>
          <w:rFonts w:ascii="Minion Pro" w:hAnsi="Minion Pro"/>
          <w:color w:val="000000"/>
        </w:rPr>
        <w:t>SANITETSKI PRIJEVOZ</w:t>
      </w:r>
      <w:r w:rsidRPr="00863A60">
        <w:rPr>
          <w:rFonts w:ascii="Minion Pro" w:hAnsi="Minion Pro"/>
          <w:color w:val="000000"/>
        </w:rPr>
        <w:t xml:space="preserve">  </w:t>
      </w:r>
      <w:r w:rsidR="00192495">
        <w:rPr>
          <w:rFonts w:ascii="Minion Pro" w:hAnsi="Minion Pro"/>
          <w:color w:val="000000"/>
        </w:rPr>
        <w:t>plave</w:t>
      </w:r>
      <w:r w:rsidRPr="00863A60">
        <w:rPr>
          <w:rFonts w:ascii="Minion Pro" w:hAnsi="Minion Pro"/>
          <w:color w:val="000000"/>
        </w:rPr>
        <w:t xml:space="preserve"> boje</w:t>
      </w:r>
      <w:r w:rsidR="00192495">
        <w:rPr>
          <w:rFonts w:ascii="Minion Pro" w:hAnsi="Minion Pro"/>
          <w:color w:val="000000"/>
        </w:rPr>
        <w:t>,</w:t>
      </w:r>
      <w:r w:rsidRPr="00863A60">
        <w:rPr>
          <w:rFonts w:ascii="Minion Pro" w:hAnsi="Minion Pro"/>
          <w:color w:val="000000"/>
        </w:rPr>
        <w:t xml:space="preserve"> fonta </w:t>
      </w:r>
      <w:proofErr w:type="spellStart"/>
      <w:r w:rsidRPr="00863A60">
        <w:rPr>
          <w:rFonts w:ascii="Minion Pro" w:hAnsi="Minion Pro"/>
          <w:color w:val="000000"/>
        </w:rPr>
        <w:t>arial</w:t>
      </w:r>
      <w:proofErr w:type="spellEnd"/>
      <w:r w:rsidRPr="00863A60">
        <w:rPr>
          <w:rFonts w:ascii="Minion Pro" w:hAnsi="Minion Pro"/>
          <w:color w:val="000000"/>
        </w:rPr>
        <w:t xml:space="preserve"> </w:t>
      </w:r>
      <w:proofErr w:type="spellStart"/>
      <w:r w:rsidRPr="00863A60">
        <w:rPr>
          <w:rFonts w:ascii="Minion Pro" w:hAnsi="Minion Pro"/>
          <w:color w:val="000000"/>
        </w:rPr>
        <w:t>black</w:t>
      </w:r>
      <w:proofErr w:type="spellEnd"/>
      <w:r w:rsidRPr="00863A60">
        <w:rPr>
          <w:rFonts w:ascii="Minion Pro" w:hAnsi="Minion Pro"/>
          <w:color w:val="000000"/>
        </w:rPr>
        <w:t xml:space="preserve"> centrirano na neon žutoj podlozi. </w:t>
      </w:r>
    </w:p>
    <w:p w14:paraId="3A18BC93" w14:textId="77777777" w:rsidR="00B5226C" w:rsidRDefault="00CE1C61" w:rsidP="00CE1C61">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Na sredini i donjoj trećini prsluka moraju biti aplicirane dvije sive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širine </w:t>
      </w:r>
      <w:r>
        <w:rPr>
          <w:rFonts w:ascii="Minion Pro" w:hAnsi="Minion Pro"/>
          <w:color w:val="000000"/>
        </w:rPr>
        <w:t>5</w:t>
      </w:r>
      <w:r w:rsidRPr="00863A60">
        <w:rPr>
          <w:rFonts w:ascii="Minion Pro" w:hAnsi="Minion Pro"/>
          <w:color w:val="000000"/>
        </w:rPr>
        <w:t xml:space="preserve"> cm, s razmakom od najmanje 5 i najviše  7 cm, kod konfekcijskih brojeva </w:t>
      </w:r>
      <w:r>
        <w:rPr>
          <w:rFonts w:ascii="Minion Pro" w:hAnsi="Minion Pro"/>
          <w:color w:val="000000"/>
        </w:rPr>
        <w:t>L</w:t>
      </w:r>
      <w:r w:rsidRPr="00863A60">
        <w:rPr>
          <w:rFonts w:ascii="Minion Pro" w:hAnsi="Minion Pro"/>
          <w:color w:val="000000"/>
        </w:rPr>
        <w:t xml:space="preserve"> ili </w:t>
      </w:r>
      <w:r>
        <w:rPr>
          <w:rFonts w:ascii="Minion Pro" w:hAnsi="Minion Pro"/>
          <w:color w:val="000000"/>
        </w:rPr>
        <w:t>većih</w:t>
      </w:r>
      <w:r w:rsidRPr="00863A60">
        <w:rPr>
          <w:rFonts w:ascii="Minion Pro" w:hAnsi="Minion Pro"/>
          <w:color w:val="000000"/>
        </w:rPr>
        <w:t xml:space="preserve">, širina  </w:t>
      </w:r>
      <w:proofErr w:type="spellStart"/>
      <w:r w:rsidRPr="00863A60">
        <w:rPr>
          <w:rFonts w:ascii="Minion Pro" w:hAnsi="Minion Pro"/>
          <w:color w:val="000000"/>
        </w:rPr>
        <w:t>retrorefleksivne</w:t>
      </w:r>
      <w:proofErr w:type="spellEnd"/>
      <w:r w:rsidRPr="00863A60">
        <w:rPr>
          <w:rFonts w:ascii="Minion Pro" w:hAnsi="Minion Pro"/>
          <w:color w:val="000000"/>
        </w:rPr>
        <w:t xml:space="preserve"> trake </w:t>
      </w:r>
      <w:r>
        <w:rPr>
          <w:rFonts w:ascii="Minion Pro" w:hAnsi="Minion Pro"/>
          <w:color w:val="000000"/>
        </w:rPr>
        <w:t>mora</w:t>
      </w:r>
      <w:r w:rsidRPr="00863A60">
        <w:rPr>
          <w:rFonts w:ascii="Minion Pro" w:hAnsi="Minion Pro"/>
          <w:color w:val="000000"/>
        </w:rPr>
        <w:t xml:space="preserve"> biti najmanje </w:t>
      </w:r>
      <w:r>
        <w:rPr>
          <w:rFonts w:ascii="Minion Pro" w:hAnsi="Minion Pro"/>
          <w:color w:val="000000"/>
        </w:rPr>
        <w:t>7</w:t>
      </w:r>
      <w:r w:rsidRPr="00863A60">
        <w:rPr>
          <w:rFonts w:ascii="Minion Pro" w:hAnsi="Minion Pro"/>
          <w:color w:val="000000"/>
        </w:rPr>
        <w:t xml:space="preserve"> cm.  Donja trećina segmenta kroja stražnje strane prsluka mora biti </w:t>
      </w:r>
      <w:r w:rsidR="00192495">
        <w:rPr>
          <w:rFonts w:ascii="Minion Pro" w:hAnsi="Minion Pro"/>
          <w:color w:val="000000"/>
        </w:rPr>
        <w:t>plave</w:t>
      </w:r>
      <w:r w:rsidRPr="00863A60">
        <w:rPr>
          <w:rFonts w:ascii="Minion Pro" w:hAnsi="Minion Pro"/>
          <w:color w:val="000000"/>
        </w:rPr>
        <w:t xml:space="preserve"> boje, kako je prikazano na skici. </w:t>
      </w:r>
    </w:p>
    <w:p w14:paraId="3CEBF9CB" w14:textId="01B93AFD" w:rsidR="00CE1C61" w:rsidRDefault="00CE1C61" w:rsidP="00CE1C61">
      <w:pPr>
        <w:pStyle w:val="t-11-9-sred"/>
        <w:shd w:val="clear" w:color="auto" w:fill="FFFFFF"/>
        <w:spacing w:after="225" w:line="336" w:lineRule="atLeast"/>
        <w:jc w:val="both"/>
        <w:textAlignment w:val="baseline"/>
        <w:rPr>
          <w:rFonts w:ascii="Minion Pro" w:hAnsi="Minion Pro"/>
          <w:color w:val="000000"/>
        </w:rPr>
      </w:pPr>
      <w:r w:rsidRPr="00863A60">
        <w:rPr>
          <w:rFonts w:ascii="Minion Pro" w:hAnsi="Minion Pro"/>
          <w:color w:val="000000"/>
        </w:rPr>
        <w:t xml:space="preserve">Cijelim leđima vertikalno, centrirano, mora biti ušivena mreža od sintetičkog materijala </w:t>
      </w:r>
      <w:r>
        <w:rPr>
          <w:rFonts w:ascii="Minion Pro" w:hAnsi="Minion Pro"/>
          <w:color w:val="000000"/>
        </w:rPr>
        <w:t xml:space="preserve">crne boje </w:t>
      </w:r>
      <w:r w:rsidRPr="00863A60">
        <w:rPr>
          <w:rFonts w:ascii="Minion Pro" w:hAnsi="Minion Pro"/>
          <w:color w:val="000000"/>
        </w:rPr>
        <w:t xml:space="preserve">bez rastezljivosti, kako bi se omogućilo lagodno nošenje u ljetnom periodu. Mreža mora biti porubljena na vratu i dnu leđa </w:t>
      </w:r>
      <w:proofErr w:type="spellStart"/>
      <w:r w:rsidRPr="00863A60">
        <w:rPr>
          <w:rFonts w:ascii="Minion Pro" w:hAnsi="Minion Pro"/>
          <w:color w:val="000000"/>
        </w:rPr>
        <w:t>korespondirajućim</w:t>
      </w:r>
      <w:proofErr w:type="spellEnd"/>
      <w:r w:rsidRPr="00863A60">
        <w:rPr>
          <w:rFonts w:ascii="Minion Pro" w:hAnsi="Minion Pro"/>
          <w:color w:val="000000"/>
        </w:rPr>
        <w:t xml:space="preserve"> materijalima kako je skicom definirano.</w:t>
      </w:r>
    </w:p>
    <w:p w14:paraId="46F83C5D"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2FF160E6"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7A51FA60"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1BB8059A"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1A2F96C8" w14:textId="77777777" w:rsidR="00B5226C" w:rsidRDefault="00B5226C" w:rsidP="00587FCE">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p>
    <w:p w14:paraId="0B13540D" w14:textId="77777777" w:rsidR="0013114E" w:rsidRDefault="0013114E" w:rsidP="00587FCE">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p>
    <w:p w14:paraId="6B829D05"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208DDE24" w14:textId="77777777" w:rsidR="008169A8" w:rsidRDefault="008169A8"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10710989" w14:textId="77777777" w:rsidR="008169A8" w:rsidRDefault="008169A8"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373574D5" w14:textId="2EB832D3" w:rsidR="00846932" w:rsidRPr="00846932" w:rsidRDefault="00846932"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sidRPr="00846932">
        <w:rPr>
          <w:rFonts w:ascii="Minion Pro" w:eastAsia="Times New Roman" w:hAnsi="Minion Pro" w:cs="Times New Roman"/>
          <w:b/>
          <w:bCs/>
          <w:color w:val="000000"/>
          <w:kern w:val="0"/>
          <w:sz w:val="24"/>
          <w:szCs w:val="24"/>
          <w:lang w:eastAsia="hr-HR"/>
        </w:rPr>
        <w:lastRenderedPageBreak/>
        <w:t>TERMO JAKNA S</w:t>
      </w:r>
      <w:r>
        <w:rPr>
          <w:rFonts w:ascii="Minion Pro" w:eastAsia="Times New Roman" w:hAnsi="Minion Pro" w:cs="Times New Roman"/>
          <w:b/>
          <w:bCs/>
          <w:color w:val="000000"/>
          <w:kern w:val="0"/>
          <w:sz w:val="24"/>
          <w:szCs w:val="24"/>
          <w:lang w:eastAsia="hr-HR"/>
        </w:rPr>
        <w:t xml:space="preserve">ANITETSKI </w:t>
      </w:r>
      <w:r w:rsidRPr="00846932">
        <w:rPr>
          <w:rFonts w:ascii="Minion Pro" w:eastAsia="Times New Roman" w:hAnsi="Minion Pro" w:cs="Times New Roman"/>
          <w:b/>
          <w:bCs/>
          <w:color w:val="000000"/>
          <w:kern w:val="0"/>
          <w:sz w:val="24"/>
          <w:szCs w:val="24"/>
          <w:lang w:eastAsia="hr-HR"/>
        </w:rPr>
        <w:t>P</w:t>
      </w:r>
      <w:r>
        <w:rPr>
          <w:rFonts w:ascii="Minion Pro" w:eastAsia="Times New Roman" w:hAnsi="Minion Pro" w:cs="Times New Roman"/>
          <w:b/>
          <w:bCs/>
          <w:color w:val="000000"/>
          <w:kern w:val="0"/>
          <w:sz w:val="24"/>
          <w:szCs w:val="24"/>
          <w:lang w:eastAsia="hr-HR"/>
        </w:rPr>
        <w:t>RIJEVOZ</w:t>
      </w:r>
    </w:p>
    <w:p w14:paraId="18CFE121" w14:textId="420916A2" w:rsidR="00846932" w:rsidRDefault="009008FB" w:rsidP="00846932">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Pr>
          <w:rFonts w:ascii="Minion Pro" w:eastAsia="Times New Roman" w:hAnsi="Minion Pro" w:cs="Times New Roman"/>
          <w:noProof/>
          <w:color w:val="000000"/>
          <w:kern w:val="0"/>
          <w:sz w:val="24"/>
          <w:szCs w:val="24"/>
          <w:lang w:eastAsia="hr-HR"/>
          <w14:ligatures w14:val="standardContextual"/>
        </w:rPr>
        <w:drawing>
          <wp:inline distT="0" distB="0" distL="0" distR="0" wp14:anchorId="71B62BBA" wp14:editId="3425C0F3">
            <wp:extent cx="3532239" cy="35322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is termo jakna  Sanitetski prijevoz.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6793" cy="3546793"/>
                    </a:xfrm>
                    <a:prstGeom prst="rect">
                      <a:avLst/>
                    </a:prstGeom>
                  </pic:spPr>
                </pic:pic>
              </a:graphicData>
            </a:graphic>
          </wp:inline>
        </w:drawing>
      </w:r>
    </w:p>
    <w:p w14:paraId="79FC68FB" w14:textId="77777777" w:rsidR="00846932" w:rsidRPr="00846932" w:rsidRDefault="00846932" w:rsidP="00B5226C">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846932">
        <w:rPr>
          <w:rFonts w:ascii="Minion Pro" w:eastAsia="Times New Roman" w:hAnsi="Minion Pro" w:cs="Times New Roman"/>
          <w:color w:val="000000"/>
          <w:kern w:val="0"/>
          <w:sz w:val="24"/>
          <w:szCs w:val="24"/>
          <w:lang w:eastAsia="hr-HR"/>
        </w:rPr>
        <w:t xml:space="preserve">Omjer boja tkanine u segmentima kroja mora odgovarati skici, bez odstupanja prema RAL kodu: RAL 5005 plava, RAL 9005 crna i RAL 1026 fluorescentna (neon) žuta. </w:t>
      </w:r>
    </w:p>
    <w:p w14:paraId="5E84A984" w14:textId="77777777" w:rsidR="00B5226C" w:rsidRDefault="00846932" w:rsidP="00372639">
      <w:pPr>
        <w:pStyle w:val="t-11-9-sred"/>
        <w:shd w:val="clear" w:color="auto" w:fill="FFFFFF"/>
        <w:spacing w:after="225" w:line="336" w:lineRule="atLeast"/>
        <w:jc w:val="both"/>
        <w:textAlignment w:val="baseline"/>
        <w:rPr>
          <w:rFonts w:ascii="Minion Pro" w:hAnsi="Minion Pro"/>
          <w:color w:val="000000"/>
        </w:rPr>
      </w:pPr>
      <w:r w:rsidRPr="00846932">
        <w:rPr>
          <w:rFonts w:ascii="Minion Pro" w:hAnsi="Minion Pro"/>
          <w:color w:val="000000"/>
        </w:rPr>
        <w:t xml:space="preserve">Termo jakna može biti izrađena od poliesterskih </w:t>
      </w:r>
      <w:proofErr w:type="spellStart"/>
      <w:r w:rsidRPr="00846932">
        <w:rPr>
          <w:rFonts w:ascii="Minion Pro" w:hAnsi="Minion Pro"/>
          <w:color w:val="000000"/>
        </w:rPr>
        <w:t>fleece</w:t>
      </w:r>
      <w:proofErr w:type="spellEnd"/>
      <w:r w:rsidRPr="00846932">
        <w:rPr>
          <w:rFonts w:ascii="Minion Pro" w:hAnsi="Minion Pro"/>
          <w:color w:val="000000"/>
        </w:rPr>
        <w:t xml:space="preserve"> ili poliester-</w:t>
      </w:r>
      <w:proofErr w:type="spellStart"/>
      <w:r w:rsidRPr="00846932">
        <w:rPr>
          <w:rFonts w:ascii="Minion Pro" w:hAnsi="Minion Pro"/>
          <w:color w:val="000000"/>
        </w:rPr>
        <w:t>elastan</w:t>
      </w:r>
      <w:proofErr w:type="spellEnd"/>
      <w:r w:rsidRPr="00846932">
        <w:rPr>
          <w:rFonts w:ascii="Minion Pro" w:hAnsi="Minion Pro"/>
          <w:color w:val="000000"/>
        </w:rPr>
        <w:t xml:space="preserve"> mikro </w:t>
      </w:r>
      <w:proofErr w:type="spellStart"/>
      <w:r w:rsidRPr="00846932">
        <w:rPr>
          <w:rFonts w:ascii="Minion Pro" w:hAnsi="Minion Pro"/>
          <w:color w:val="000000"/>
        </w:rPr>
        <w:t>fleece</w:t>
      </w:r>
      <w:proofErr w:type="spellEnd"/>
      <w:r w:rsidRPr="00846932">
        <w:rPr>
          <w:rFonts w:ascii="Minion Pro" w:hAnsi="Minion Pro"/>
          <w:color w:val="000000"/>
        </w:rPr>
        <w:t xml:space="preserve"> materijala, mora imati svojstvo </w:t>
      </w:r>
      <w:proofErr w:type="spellStart"/>
      <w:r w:rsidRPr="00846932">
        <w:rPr>
          <w:rFonts w:ascii="Minion Pro" w:hAnsi="Minion Pro"/>
          <w:color w:val="000000"/>
        </w:rPr>
        <w:t>utopljavanja</w:t>
      </w:r>
      <w:proofErr w:type="spellEnd"/>
      <w:r w:rsidRPr="00846932">
        <w:rPr>
          <w:rFonts w:ascii="Minion Pro" w:hAnsi="Minion Pro"/>
          <w:color w:val="000000"/>
        </w:rPr>
        <w:t>, težine najmanje 250</w:t>
      </w:r>
      <w:r>
        <w:rPr>
          <w:rFonts w:ascii="Minion Pro" w:hAnsi="Minion Pro"/>
          <w:color w:val="000000"/>
        </w:rPr>
        <w:t xml:space="preserve"> g/m</w:t>
      </w:r>
      <w:r>
        <w:rPr>
          <w:rFonts w:ascii="Cambria" w:hAnsi="Cambria"/>
          <w:color w:val="000000"/>
        </w:rPr>
        <w:t>²</w:t>
      </w:r>
      <w:r w:rsidRPr="00846932">
        <w:rPr>
          <w:rFonts w:ascii="Minion Pro" w:hAnsi="Minion Pro"/>
          <w:color w:val="000000"/>
        </w:rPr>
        <w:t xml:space="preserve"> i najviše 350 g/m</w:t>
      </w:r>
      <w:r w:rsidRPr="00846932">
        <w:rPr>
          <w:rFonts w:ascii="Minion Pro" w:hAnsi="Minion Pro"/>
          <w:color w:val="000000"/>
          <w:vertAlign w:val="superscript"/>
        </w:rPr>
        <w:t>2</w:t>
      </w:r>
      <w:r w:rsidRPr="00846932">
        <w:rPr>
          <w:rFonts w:ascii="Minion Pro" w:hAnsi="Minion Pro"/>
          <w:color w:val="000000"/>
        </w:rPr>
        <w:t>. Termo jakna mora imati dva džepa s lijeve i desne strane trupa naprijed, ušivena u šav</w:t>
      </w:r>
      <w:r w:rsidR="00372639">
        <w:rPr>
          <w:rFonts w:ascii="Minion Pro" w:hAnsi="Minion Pro"/>
          <w:color w:val="000000"/>
        </w:rPr>
        <w:t xml:space="preserve"> kroja</w:t>
      </w:r>
      <w:r w:rsidRPr="00846932">
        <w:rPr>
          <w:rFonts w:ascii="Minion Pro" w:hAnsi="Minion Pro"/>
          <w:color w:val="000000"/>
        </w:rPr>
        <w:t xml:space="preserve">. </w:t>
      </w:r>
    </w:p>
    <w:p w14:paraId="10C752A6" w14:textId="77777777" w:rsidR="00B5226C" w:rsidRDefault="00F81FF9" w:rsidP="00372639">
      <w:pPr>
        <w:pStyle w:val="t-11-9-sred"/>
        <w:shd w:val="clear" w:color="auto" w:fill="FFFFFF"/>
        <w:spacing w:after="225" w:line="336" w:lineRule="atLeast"/>
        <w:jc w:val="both"/>
        <w:textAlignment w:val="baseline"/>
        <w:rPr>
          <w:rFonts w:ascii="Minion Pro" w:hAnsi="Minion Pro"/>
          <w:color w:val="000000"/>
        </w:rPr>
      </w:pPr>
      <w:r w:rsidRPr="00F81FF9">
        <w:rPr>
          <w:rFonts w:ascii="Minion Pro" w:hAnsi="Minion Pro"/>
          <w:color w:val="000000"/>
        </w:rPr>
        <w:t xml:space="preserve">Termo jakna mora s prednje strane u gornjoj trećini lijevo imati našiven amblem službe iz </w:t>
      </w:r>
      <w:r w:rsidR="00B23D45">
        <w:rPr>
          <w:rFonts w:ascii="Minion Pro" w:hAnsi="Minion Pro"/>
          <w:color w:val="000000"/>
        </w:rPr>
        <w:t>P</w:t>
      </w:r>
      <w:r>
        <w:rPr>
          <w:rFonts w:ascii="Minion Pro" w:hAnsi="Minion Pro"/>
          <w:color w:val="000000"/>
        </w:rPr>
        <w:t xml:space="preserve">riloga 1. </w:t>
      </w:r>
      <w:r w:rsidR="00372639">
        <w:rPr>
          <w:rFonts w:ascii="Minion Pro" w:hAnsi="Minion Pro"/>
          <w:color w:val="000000"/>
        </w:rPr>
        <w:t xml:space="preserve">Segmenti kroja leđa izvedeni su u cijelosti u crnoj boji. </w:t>
      </w:r>
    </w:p>
    <w:p w14:paraId="635455A6" w14:textId="226827B0" w:rsidR="00846932" w:rsidRDefault="00846932" w:rsidP="00372639">
      <w:pPr>
        <w:pStyle w:val="t-11-9-sred"/>
        <w:shd w:val="clear" w:color="auto" w:fill="FFFFFF"/>
        <w:spacing w:after="225" w:line="336" w:lineRule="atLeast"/>
        <w:jc w:val="both"/>
        <w:textAlignment w:val="baseline"/>
        <w:rPr>
          <w:rFonts w:ascii="Minion Pro" w:hAnsi="Minion Pro"/>
          <w:color w:val="000000"/>
        </w:rPr>
      </w:pPr>
      <w:r w:rsidRPr="00846932">
        <w:rPr>
          <w:rFonts w:ascii="Minion Pro" w:hAnsi="Minion Pro"/>
          <w:color w:val="000000"/>
        </w:rPr>
        <w:t>Termo jakna mora biti krojena moderno, na način da usko prianja uz tijelo i slijedi anatomski oblik, razlikujući mušku od ženske figure, nešto užih rukava i kraće dužine prednjice i leđa kako bi se mogla nositi ispod bunde.</w:t>
      </w:r>
    </w:p>
    <w:p w14:paraId="714AF5DB" w14:textId="49BA5743"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66F2EA4C" w14:textId="10136358" w:rsidR="00B5226C" w:rsidRDefault="00B5226C" w:rsidP="00587FCE">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p>
    <w:p w14:paraId="68F207DD" w14:textId="77777777" w:rsidR="0013114E" w:rsidRDefault="0013114E" w:rsidP="00587FCE">
      <w:pPr>
        <w:shd w:val="clear" w:color="auto" w:fill="FFFFFF"/>
        <w:spacing w:after="225" w:line="336" w:lineRule="atLeast"/>
        <w:textAlignment w:val="baseline"/>
        <w:rPr>
          <w:rFonts w:ascii="Minion Pro" w:eastAsia="Times New Roman" w:hAnsi="Minion Pro" w:cs="Times New Roman"/>
          <w:b/>
          <w:bCs/>
          <w:color w:val="000000"/>
          <w:kern w:val="0"/>
          <w:sz w:val="24"/>
          <w:szCs w:val="24"/>
          <w:lang w:eastAsia="hr-HR"/>
        </w:rPr>
      </w:pPr>
    </w:p>
    <w:p w14:paraId="52D6D280" w14:textId="77777777" w:rsidR="00B5226C"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5EDF1B3D" w14:textId="165666CC" w:rsidR="00846932" w:rsidRDefault="00152946"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sidRPr="00152946">
        <w:rPr>
          <w:rFonts w:ascii="Minion Pro" w:eastAsia="Times New Roman" w:hAnsi="Minion Pro" w:cs="Times New Roman"/>
          <w:b/>
          <w:bCs/>
          <w:color w:val="000000"/>
          <w:kern w:val="0"/>
          <w:sz w:val="24"/>
          <w:szCs w:val="24"/>
          <w:lang w:eastAsia="hr-HR"/>
        </w:rPr>
        <w:lastRenderedPageBreak/>
        <w:t xml:space="preserve">RADNA MAJICA S OVRATNIKOM KRATKIH/DUGIH RUKAVA  </w:t>
      </w:r>
      <w:r w:rsidR="00B23D45">
        <w:rPr>
          <w:rFonts w:ascii="Minion Pro" w:eastAsia="Times New Roman" w:hAnsi="Minion Pro" w:cs="Times New Roman"/>
          <w:b/>
          <w:bCs/>
          <w:color w:val="000000"/>
          <w:kern w:val="0"/>
          <w:sz w:val="24"/>
          <w:szCs w:val="24"/>
          <w:lang w:eastAsia="hr-HR"/>
        </w:rPr>
        <w:t>SANITETSKI PRIJEVOZ</w:t>
      </w:r>
      <w:r w:rsidR="00846932" w:rsidRPr="00846932">
        <w:rPr>
          <w:rFonts w:ascii="Minion Pro" w:eastAsia="Times New Roman" w:hAnsi="Minion Pro" w:cs="Times New Roman"/>
          <w:b/>
          <w:bCs/>
          <w:color w:val="000000"/>
          <w:kern w:val="0"/>
          <w:sz w:val="24"/>
          <w:szCs w:val="24"/>
          <w:lang w:eastAsia="hr-HR"/>
        </w:rPr>
        <w:t xml:space="preserve"> </w:t>
      </w:r>
    </w:p>
    <w:p w14:paraId="0BB261FA" w14:textId="77777777" w:rsidR="00B5226C" w:rsidRPr="00846932" w:rsidRDefault="00B5226C"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p>
    <w:p w14:paraId="3024CB34" w14:textId="667AB3EA" w:rsidR="00846932" w:rsidRDefault="009008FB" w:rsidP="00846932">
      <w:pPr>
        <w:shd w:val="clear" w:color="auto" w:fill="FFFFFF"/>
        <w:spacing w:after="225" w:line="336" w:lineRule="atLeast"/>
        <w:jc w:val="center"/>
        <w:textAlignment w:val="baseline"/>
        <w:rPr>
          <w:rFonts w:ascii="Minion Pro" w:eastAsia="Times New Roman" w:hAnsi="Minion Pro" w:cs="Times New Roman"/>
          <w:b/>
          <w:bCs/>
          <w:color w:val="000000"/>
          <w:kern w:val="0"/>
          <w:sz w:val="24"/>
          <w:szCs w:val="24"/>
          <w:lang w:eastAsia="hr-HR"/>
        </w:rPr>
      </w:pPr>
      <w:r>
        <w:rPr>
          <w:rFonts w:ascii="Minion Pro" w:eastAsia="Times New Roman" w:hAnsi="Minion Pro" w:cs="Times New Roman"/>
          <w:b/>
          <w:bCs/>
          <w:noProof/>
          <w:color w:val="000000"/>
          <w:kern w:val="0"/>
          <w:sz w:val="24"/>
          <w:szCs w:val="24"/>
          <w:lang w:eastAsia="hr-HR"/>
          <w14:ligatures w14:val="standardContextual"/>
        </w:rPr>
        <w:drawing>
          <wp:inline distT="0" distB="0" distL="0" distR="0" wp14:anchorId="0C54FFC9" wp14:editId="5B815B8A">
            <wp:extent cx="3141640" cy="2883309"/>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nitetski prijevoz majica.jpg"/>
                    <pic:cNvPicPr/>
                  </pic:nvPicPr>
                  <pic:blipFill rotWithShape="1">
                    <a:blip r:embed="rId15" cstate="print">
                      <a:extLst>
                        <a:ext uri="{28A0092B-C50C-407E-A947-70E740481C1C}">
                          <a14:useLocalDpi xmlns:a14="http://schemas.microsoft.com/office/drawing/2010/main" val="0"/>
                        </a:ext>
                      </a:extLst>
                    </a:blip>
                    <a:srcRect t="4244" b="3979"/>
                    <a:stretch/>
                  </pic:blipFill>
                  <pic:spPr bwMode="auto">
                    <a:xfrm>
                      <a:off x="0" y="0"/>
                      <a:ext cx="3152820" cy="2893569"/>
                    </a:xfrm>
                    <a:prstGeom prst="rect">
                      <a:avLst/>
                    </a:prstGeom>
                    <a:ln>
                      <a:noFill/>
                    </a:ln>
                    <a:extLst>
                      <a:ext uri="{53640926-AAD7-44D8-BBD7-CCE9431645EC}">
                        <a14:shadowObscured xmlns:a14="http://schemas.microsoft.com/office/drawing/2010/main"/>
                      </a:ext>
                    </a:extLst>
                  </pic:spPr>
                </pic:pic>
              </a:graphicData>
            </a:graphic>
          </wp:inline>
        </w:drawing>
      </w:r>
    </w:p>
    <w:p w14:paraId="0E944DC7" w14:textId="77777777" w:rsidR="00846932" w:rsidRPr="00846932" w:rsidRDefault="00846932" w:rsidP="00846932">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sidRPr="00846932">
        <w:rPr>
          <w:rFonts w:ascii="Minion Pro" w:eastAsia="Times New Roman" w:hAnsi="Minion Pro" w:cs="Times New Roman"/>
          <w:color w:val="000000"/>
          <w:kern w:val="0"/>
          <w:sz w:val="24"/>
          <w:szCs w:val="24"/>
          <w:lang w:eastAsia="hr-HR"/>
        </w:rPr>
        <w:t xml:space="preserve">Omjer boja tkanine u segmentima kroja mora odgovarati skici, bez odstupanja prema RAL kodu: RAL 5005 plava, RAL 9005 crna i RAL 1026 fluorescentna (neon) žuta. </w:t>
      </w:r>
    </w:p>
    <w:p w14:paraId="2C4756A8" w14:textId="77777777" w:rsidR="00B5226C" w:rsidRDefault="00372639" w:rsidP="00935FA0">
      <w:pPr>
        <w:pStyle w:val="t-11-9-sred"/>
        <w:shd w:val="clear" w:color="auto" w:fill="FFFFFF"/>
        <w:spacing w:after="225" w:line="336" w:lineRule="atLeast"/>
        <w:jc w:val="both"/>
        <w:textAlignment w:val="baseline"/>
        <w:rPr>
          <w:rFonts w:ascii="Minion Pro" w:hAnsi="Minion Pro"/>
          <w:color w:val="000000"/>
        </w:rPr>
      </w:pPr>
      <w:r w:rsidRPr="00C862F4">
        <w:rPr>
          <w:rFonts w:ascii="Minion Pro" w:hAnsi="Minion Pro"/>
        </w:rPr>
        <w:t>Radna</w:t>
      </w:r>
      <w:r>
        <w:rPr>
          <w:rFonts w:ascii="Minion Pro" w:hAnsi="Minion Pro"/>
          <w:color w:val="000000"/>
        </w:rPr>
        <w:t xml:space="preserve"> m</w:t>
      </w:r>
      <w:r w:rsidRPr="00943042">
        <w:rPr>
          <w:rFonts w:ascii="Minion Pro" w:hAnsi="Minion Pro"/>
          <w:color w:val="000000"/>
        </w:rPr>
        <w:t xml:space="preserve">ajica može biti od pamučnog ili </w:t>
      </w:r>
      <w:r>
        <w:rPr>
          <w:rFonts w:ascii="Minion Pro" w:hAnsi="Minion Pro"/>
          <w:color w:val="000000"/>
        </w:rPr>
        <w:t xml:space="preserve">mješavine sintetičkog i prirodnog materijala poput materijala kombinacije </w:t>
      </w:r>
      <w:r w:rsidRPr="00943042">
        <w:rPr>
          <w:rFonts w:ascii="Minion Pro" w:hAnsi="Minion Pro"/>
          <w:color w:val="000000"/>
        </w:rPr>
        <w:t>pamuk-</w:t>
      </w:r>
      <w:proofErr w:type="spellStart"/>
      <w:r w:rsidRPr="00943042">
        <w:rPr>
          <w:rFonts w:ascii="Minion Pro" w:hAnsi="Minion Pro"/>
          <w:color w:val="000000"/>
        </w:rPr>
        <w:t>elastan</w:t>
      </w:r>
      <w:proofErr w:type="spellEnd"/>
      <w:r w:rsidRPr="00943042">
        <w:rPr>
          <w:rFonts w:ascii="Minion Pro" w:hAnsi="Minion Pro"/>
          <w:color w:val="000000"/>
        </w:rPr>
        <w:t xml:space="preserve"> pri čemu </w:t>
      </w:r>
      <w:proofErr w:type="spellStart"/>
      <w:r>
        <w:rPr>
          <w:rFonts w:ascii="Minion Pro" w:hAnsi="Minion Pro"/>
          <w:color w:val="000000"/>
        </w:rPr>
        <w:t>udijelom</w:t>
      </w:r>
      <w:proofErr w:type="spellEnd"/>
      <w:r>
        <w:rPr>
          <w:rFonts w:ascii="Minion Pro" w:hAnsi="Minion Pro"/>
          <w:color w:val="000000"/>
        </w:rPr>
        <w:t xml:space="preserve"> većim od 70 %</w:t>
      </w:r>
      <w:r w:rsidRPr="00943042">
        <w:rPr>
          <w:rFonts w:ascii="Minion Pro" w:hAnsi="Minion Pro"/>
          <w:color w:val="000000"/>
        </w:rPr>
        <w:t xml:space="preserve"> mora prevladavati pamuk. Majica mora imati svojstvo visoke prozračnosti i propusnosti za paru, šivana </w:t>
      </w:r>
      <w:proofErr w:type="spellStart"/>
      <w:r w:rsidRPr="00943042">
        <w:rPr>
          <w:rFonts w:ascii="Minion Pro" w:hAnsi="Minion Pro"/>
          <w:color w:val="000000"/>
        </w:rPr>
        <w:t>šavima</w:t>
      </w:r>
      <w:proofErr w:type="spellEnd"/>
      <w:r w:rsidRPr="00943042">
        <w:rPr>
          <w:rFonts w:ascii="Minion Pro" w:hAnsi="Minion Pro"/>
          <w:color w:val="000000"/>
        </w:rPr>
        <w:t xml:space="preserve"> s bočnih strana</w:t>
      </w:r>
      <w:r>
        <w:rPr>
          <w:rFonts w:ascii="Minion Pro" w:hAnsi="Minion Pro"/>
          <w:color w:val="000000"/>
        </w:rPr>
        <w:t xml:space="preserve"> s bočnim segmentima kroja u plavoj boji</w:t>
      </w:r>
      <w:r w:rsidRPr="00943042">
        <w:rPr>
          <w:rFonts w:ascii="Minion Pro" w:hAnsi="Minion Pro"/>
          <w:color w:val="000000"/>
        </w:rPr>
        <w:t xml:space="preserve">. </w:t>
      </w:r>
      <w:bookmarkStart w:id="4" w:name="_Hlk182593293"/>
    </w:p>
    <w:p w14:paraId="32ED6D02" w14:textId="77777777" w:rsidR="00B5226C" w:rsidRDefault="00372639" w:rsidP="00935FA0">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Majica može biti </w:t>
      </w:r>
      <w:r>
        <w:rPr>
          <w:rFonts w:ascii="Minion Pro" w:hAnsi="Minion Pro"/>
          <w:color w:val="000000"/>
        </w:rPr>
        <w:t xml:space="preserve">kratkih i dugih </w:t>
      </w:r>
      <w:r w:rsidRPr="00943042">
        <w:rPr>
          <w:rFonts w:ascii="Minion Pro" w:hAnsi="Minion Pro"/>
          <w:color w:val="000000"/>
        </w:rPr>
        <w:t xml:space="preserve">standardnih rukava </w:t>
      </w:r>
      <w:r>
        <w:rPr>
          <w:rFonts w:ascii="Minion Pro" w:hAnsi="Minion Pro"/>
          <w:color w:val="000000"/>
        </w:rPr>
        <w:t>u cijelosti crne boje. E</w:t>
      </w:r>
      <w:r w:rsidRPr="00943042">
        <w:rPr>
          <w:rFonts w:ascii="Minion Pro" w:hAnsi="Minion Pro"/>
          <w:color w:val="000000"/>
        </w:rPr>
        <w:t xml:space="preserve">lementi kroja </w:t>
      </w:r>
      <w:r>
        <w:rPr>
          <w:rFonts w:ascii="Minion Pro" w:hAnsi="Minion Pro"/>
          <w:color w:val="000000"/>
        </w:rPr>
        <w:t xml:space="preserve">majice moraju biti </w:t>
      </w:r>
      <w:r w:rsidRPr="00943042">
        <w:rPr>
          <w:rFonts w:ascii="Minion Pro" w:hAnsi="Minion Pro"/>
          <w:color w:val="000000"/>
        </w:rPr>
        <w:t xml:space="preserve">u bojama </w:t>
      </w:r>
      <w:r>
        <w:rPr>
          <w:rFonts w:ascii="Minion Pro" w:hAnsi="Minion Pro"/>
          <w:color w:val="000000"/>
        </w:rPr>
        <w:t xml:space="preserve">neon žuta, plava i crna </w:t>
      </w:r>
      <w:r w:rsidRPr="00943042">
        <w:rPr>
          <w:rFonts w:ascii="Minion Pro" w:hAnsi="Minion Pro"/>
          <w:color w:val="000000"/>
        </w:rPr>
        <w:t xml:space="preserve">kao što je zadano proporcijama na skici iz priloga. </w:t>
      </w:r>
      <w:bookmarkEnd w:id="4"/>
      <w:r w:rsidRPr="00943042">
        <w:rPr>
          <w:rFonts w:ascii="Minion Pro" w:hAnsi="Minion Pro"/>
          <w:color w:val="000000"/>
        </w:rPr>
        <w:t xml:space="preserve">Majica mora imati polo ovratnik </w:t>
      </w:r>
      <w:r>
        <w:rPr>
          <w:rFonts w:ascii="Minion Pro" w:hAnsi="Minion Pro"/>
          <w:color w:val="000000"/>
        </w:rPr>
        <w:t xml:space="preserve">plave </w:t>
      </w:r>
      <w:r w:rsidRPr="00943042">
        <w:rPr>
          <w:rFonts w:ascii="Minion Pro" w:hAnsi="Minion Pro"/>
          <w:color w:val="000000"/>
        </w:rPr>
        <w:t xml:space="preserve">boje, s kopčanjem do tri gumba. </w:t>
      </w:r>
    </w:p>
    <w:p w14:paraId="4D6ED8EA" w14:textId="47D43476" w:rsidR="00935FA0" w:rsidRPr="00943042" w:rsidRDefault="00372639" w:rsidP="00935FA0">
      <w:pPr>
        <w:pStyle w:val="t-11-9-sred"/>
        <w:shd w:val="clear" w:color="auto" w:fill="FFFFFF"/>
        <w:spacing w:after="225" w:line="336" w:lineRule="atLeast"/>
        <w:jc w:val="both"/>
        <w:textAlignment w:val="baseline"/>
        <w:rPr>
          <w:rFonts w:ascii="Minion Pro" w:hAnsi="Minion Pro"/>
          <w:color w:val="000000"/>
        </w:rPr>
      </w:pPr>
      <w:r w:rsidRPr="00943042">
        <w:rPr>
          <w:rFonts w:ascii="Minion Pro" w:hAnsi="Minion Pro"/>
          <w:color w:val="000000"/>
        </w:rPr>
        <w:t xml:space="preserve">S prednje strane u gornjoj trećini, lijevo, mora biti </w:t>
      </w:r>
      <w:r>
        <w:rPr>
          <w:rFonts w:ascii="Minion Pro" w:hAnsi="Minion Pro"/>
          <w:color w:val="000000"/>
        </w:rPr>
        <w:t>apliciran</w:t>
      </w:r>
      <w:r w:rsidRPr="00943042">
        <w:rPr>
          <w:rFonts w:ascii="Minion Pro" w:hAnsi="Minion Pro"/>
          <w:color w:val="000000"/>
        </w:rPr>
        <w:t xml:space="preserve"> amblem službe</w:t>
      </w:r>
      <w:r w:rsidRPr="0091698C">
        <w:t xml:space="preserve"> </w:t>
      </w:r>
      <w:r w:rsidRPr="0091698C">
        <w:rPr>
          <w:rFonts w:ascii="Minion Pro" w:hAnsi="Minion Pro"/>
          <w:color w:val="000000"/>
        </w:rPr>
        <w:t>iz Priloga 1.</w:t>
      </w:r>
      <w:r>
        <w:rPr>
          <w:rFonts w:ascii="Minion Pro" w:hAnsi="Minion Pro"/>
          <w:color w:val="000000"/>
        </w:rPr>
        <w:t xml:space="preserve"> </w:t>
      </w:r>
      <w:r w:rsidR="00935FA0">
        <w:rPr>
          <w:rFonts w:ascii="Minion Pro" w:hAnsi="Minion Pro"/>
          <w:color w:val="000000"/>
        </w:rPr>
        <w:t xml:space="preserve"> Segmenti kroja leđa izvedeni su u cijelosti u crnoj boji.</w:t>
      </w:r>
    </w:p>
    <w:p w14:paraId="78A52F8C" w14:textId="77777777" w:rsidR="00B5226C" w:rsidRDefault="00B5226C" w:rsidP="00503DA3">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p>
    <w:p w14:paraId="1F36CCBA" w14:textId="77777777" w:rsidR="0013114E" w:rsidRDefault="0013114E" w:rsidP="00503DA3">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p>
    <w:p w14:paraId="29ECA946" w14:textId="77777777" w:rsidR="0013114E" w:rsidRDefault="0013114E" w:rsidP="00503DA3">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p>
    <w:p w14:paraId="2170D301" w14:textId="77777777" w:rsidR="0013114E" w:rsidRDefault="0013114E" w:rsidP="00503DA3">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p>
    <w:p w14:paraId="71E05701" w14:textId="77777777" w:rsidR="00B5226C" w:rsidRDefault="00B5226C" w:rsidP="00587FCE">
      <w:pPr>
        <w:pStyle w:val="t-11-9-sred"/>
        <w:shd w:val="clear" w:color="auto" w:fill="FFFFFF"/>
        <w:spacing w:before="0" w:beforeAutospacing="0" w:after="225" w:afterAutospacing="0" w:line="336" w:lineRule="atLeast"/>
        <w:textAlignment w:val="baseline"/>
        <w:rPr>
          <w:rFonts w:ascii="Minion Pro" w:hAnsi="Minion Pro"/>
          <w:color w:val="000000"/>
          <w:sz w:val="28"/>
          <w:szCs w:val="28"/>
        </w:rPr>
      </w:pPr>
    </w:p>
    <w:p w14:paraId="27EAEA21" w14:textId="1B2EEA54" w:rsidR="00503DA3" w:rsidRDefault="00503DA3" w:rsidP="00503DA3">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r>
        <w:rPr>
          <w:rFonts w:ascii="Minion Pro" w:hAnsi="Minion Pro"/>
          <w:color w:val="000000"/>
          <w:sz w:val="28"/>
          <w:szCs w:val="28"/>
        </w:rPr>
        <w:lastRenderedPageBreak/>
        <w:t>II. ZAŠTITNA RADNA OBUĆA</w:t>
      </w:r>
    </w:p>
    <w:p w14:paraId="51FB8B4E" w14:textId="77777777" w:rsidR="00B5226C" w:rsidRDefault="00B5226C"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p>
    <w:p w14:paraId="7A24C668" w14:textId="4676ADEF" w:rsidR="00503DA3" w:rsidRDefault="00503DA3"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14.</w:t>
      </w:r>
    </w:p>
    <w:p w14:paraId="6FDC7C7D"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Standardom radne obuće utvrđuju se sve komponente radne obuće, njihov dizajn, svojstva, testiranja i certifikati.</w:t>
      </w:r>
    </w:p>
    <w:p w14:paraId="78A0B939"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Zaštitna radna obuća mora:</w:t>
      </w:r>
    </w:p>
    <w:p w14:paraId="5C6327C3" w14:textId="77777777" w:rsidR="00042499" w:rsidRDefault="00503DA3" w:rsidP="00042499">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w:t>
      </w:r>
      <w:r w:rsidR="00042499">
        <w:rPr>
          <w:rFonts w:ascii="Minion Pro" w:hAnsi="Minion Pro"/>
          <w:color w:val="000000"/>
        </w:rPr>
        <w:t xml:space="preserve">biti u skladu s HRN EN ISO 20344 </w:t>
      </w:r>
      <w:r w:rsidR="00042499" w:rsidRPr="007F2DEE">
        <w:rPr>
          <w:rFonts w:ascii="Minion Pro" w:hAnsi="Minion Pro"/>
          <w:color w:val="000000"/>
        </w:rPr>
        <w:t>Osobna zaštitna oprema -- Metode ispitivanja za obuću</w:t>
      </w:r>
    </w:p>
    <w:p w14:paraId="62F94F36" w14:textId="35BA6BC4" w:rsidR="00042499" w:rsidRDefault="00042499" w:rsidP="00042499">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biti u skladu s HRN EN ISO 20345 </w:t>
      </w:r>
      <w:r w:rsidRPr="007F2DEE">
        <w:t xml:space="preserve"> </w:t>
      </w:r>
      <w:r w:rsidRPr="007F2DEE">
        <w:rPr>
          <w:rFonts w:ascii="Minion Pro" w:hAnsi="Minion Pro"/>
          <w:color w:val="000000"/>
        </w:rPr>
        <w:t>Osobna zaštitna oprema -- Sigurnosna obuća</w:t>
      </w:r>
      <w:r>
        <w:rPr>
          <w:rFonts w:ascii="Minion Pro" w:hAnsi="Minion Pro"/>
          <w:color w:val="000000"/>
        </w:rPr>
        <w:t xml:space="preserve"> / HRN EN ISO 20346:2007 </w:t>
      </w:r>
      <w:r w:rsidRPr="007F2DEE">
        <w:rPr>
          <w:rFonts w:ascii="Minion Pro" w:hAnsi="Minion Pro"/>
          <w:color w:val="000000"/>
        </w:rPr>
        <w:t>Osobna zaštitna oprema -Zaštitna obuća</w:t>
      </w:r>
      <w:r>
        <w:rPr>
          <w:rFonts w:ascii="Minion Pro" w:hAnsi="Minion Pro"/>
          <w:color w:val="000000"/>
        </w:rPr>
        <w:t xml:space="preserve">/HRN EN ISO 20347 </w:t>
      </w:r>
      <w:r w:rsidRPr="00755A62">
        <w:rPr>
          <w:rFonts w:ascii="Minion Pro" w:hAnsi="Minion Pro"/>
          <w:color w:val="000000"/>
        </w:rPr>
        <w:t>Osobna zaštitna oprema - Radna obuća</w:t>
      </w:r>
      <w:r>
        <w:rPr>
          <w:rFonts w:ascii="Minion Pro" w:hAnsi="Minion Pro"/>
          <w:color w:val="000000"/>
        </w:rPr>
        <w:t xml:space="preserve"> ovisno o Procjeni rizika</w:t>
      </w:r>
    </w:p>
    <w:p w14:paraId="1160AFA0" w14:textId="77777777" w:rsidR="00042499" w:rsidRDefault="00042499" w:rsidP="00042499">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biti u skladu s HRN EN ISO 13287 Osobna zaštitna oprema – Obuća – Ispitna metoda za otpornost na proklizavanje </w:t>
      </w:r>
    </w:p>
    <w:p w14:paraId="3EF8A41F" w14:textId="453E3AE8" w:rsidR="00503DA3" w:rsidRDefault="00503DA3" w:rsidP="00042499">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namjenski za zaštitu od očekivanih rizika i sama ne smije uzrokovati veće rizike za sigurnost radnika</w:t>
      </w:r>
    </w:p>
    <w:p w14:paraId="63BD06E3"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izrađena na način da je svaki korisnik može na jednostavan način pravilno prilagoditi prema sebi</w:t>
      </w:r>
    </w:p>
    <w:p w14:paraId="65BE1332"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 imati Izjavu o sukladnosti s odredbama Pravilnika o stavljanju na tržište osobne zaštitne opreme i hrvatskoj normi HRN ako je tako propisano ovim standardom</w:t>
      </w:r>
    </w:p>
    <w:p w14:paraId="47F3521C"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 biti označena oznakom CE</w:t>
      </w:r>
    </w:p>
    <w:p w14:paraId="5CA1DA0E"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biti propisno označena.</w:t>
      </w:r>
    </w:p>
    <w:p w14:paraId="4283D478" w14:textId="77777777" w:rsidR="00F81FF9" w:rsidRDefault="00F81FF9"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48373BC7" w14:textId="77777777" w:rsidR="00503DA3" w:rsidRDefault="00503DA3"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15.</w:t>
      </w:r>
    </w:p>
    <w:p w14:paraId="09FD2254"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Svaka zaštitna cipela/čizma mora biti označena na jasan, neizbrisiv način, npr. štampanjem ili vrućim utiskivanjem.</w:t>
      </w:r>
    </w:p>
    <w:p w14:paraId="4F1AAC9C"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Oznake osnovnog označavanja moraju biti na hrvatskom jeziku, na samom proizvodu ili na naljepnici pričvršćenoj na proizvod, pričvršćene tako da su vidljive i lako dostupne, otporne na pranje i dovoljno velike da osiguraju dobru čitljivost.</w:t>
      </w:r>
    </w:p>
    <w:p w14:paraId="4D5CAA13" w14:textId="2425BC0C"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Oznake specifičnog označavanja moraju sadržavati informacije o imenu i trgovačkoj marki, tvorničkoj oznaci tipa obuće, tvorničko ime, oznaku veličine, broj specifične norme, piktogram koji prikazuje specifičnu opasnost, dizajn odjeće, razinu zaštitnog djelovanja ili ako je traženo kategoriju kojoj pripadaju te upute o načinu održavanja.</w:t>
      </w:r>
    </w:p>
    <w:p w14:paraId="76F566BA" w14:textId="77777777" w:rsidR="00503DA3" w:rsidRDefault="00503DA3"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16.</w:t>
      </w:r>
    </w:p>
    <w:p w14:paraId="3F72E6E1" w14:textId="2750DDA5"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Zaštitna radna obuća za djelatnike u timovima na terenu </w:t>
      </w:r>
      <w:r w:rsidR="00042499">
        <w:rPr>
          <w:rFonts w:ascii="Minion Pro" w:hAnsi="Minion Pro"/>
          <w:color w:val="000000"/>
        </w:rPr>
        <w:t>sanitetskog prijevoza</w:t>
      </w:r>
      <w:r w:rsidRPr="00C93853">
        <w:rPr>
          <w:rFonts w:ascii="Minion Pro" w:hAnsi="Minion Pro"/>
          <w:color w:val="000000"/>
        </w:rPr>
        <w:t xml:space="preserve"> uključuje niske zaštitne radne cipele, visoke zaštitne radne cipele i poluvisoke zaštitne radne čizme.</w:t>
      </w:r>
    </w:p>
    <w:p w14:paraId="36102293"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Odabir tipa zaštitne radne obuće mora biti sukladan Procjeni rizika.</w:t>
      </w:r>
    </w:p>
    <w:p w14:paraId="240B3D44" w14:textId="77777777" w:rsidR="00503DA3" w:rsidRDefault="00503DA3"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17.</w:t>
      </w:r>
    </w:p>
    <w:p w14:paraId="5E3A27B4"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Niske zaštitne radne cipele (visina gornjišta do 113 mm), visoke zaštitne radne cipele (visina gornjišta najmanje 113 mm) i poluvisoke zaštitne radne čizme (visina gornjišta najmanje 178 cm) moraju zadovoljavati sljedeće uvjete:</w:t>
      </w:r>
    </w:p>
    <w:p w14:paraId="78120199"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mogu biti crne ili neke druge tamnije boje</w:t>
      </w:r>
    </w:p>
    <w:p w14:paraId="65D44949"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dijelovi cipele/čizme koji su u neposrednom kontaktu s nogom moraju biti od ugodnog materijala za nogu</w:t>
      </w:r>
    </w:p>
    <w:p w14:paraId="1C0C555B"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imati anatomski oblikovan potplat i perivi uložak u cipeli</w:t>
      </w:r>
    </w:p>
    <w:p w14:paraId="203343C0"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potplat mora svojim profilom i zbog svojstava materijala od koga je napravljen omogućavati dobar kontakt s podlogom u svim vremenskim uvjetima (hladnoća, led, snijeg, voda)</w:t>
      </w:r>
    </w:p>
    <w:p w14:paraId="69BADF5C" w14:textId="12C0CDCB"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potplat mora imati zaštitu od oštećivanja oštrim predmetima sukladno HRN EN ISO 20345 razine S3 (osim ako to nije drugačije određeno u Procjeni rizika) </w:t>
      </w:r>
    </w:p>
    <w:p w14:paraId="4117B89E"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biti otporne na proklizavanje sukladno HRN EN ISO 13287:2008 odnosno slijednici navedene norme</w:t>
      </w:r>
    </w:p>
    <w:p w14:paraId="46126A54"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 moraju imati </w:t>
      </w:r>
      <w:proofErr w:type="spellStart"/>
      <w:r>
        <w:rPr>
          <w:rFonts w:ascii="Minion Pro" w:hAnsi="Minion Pro"/>
          <w:color w:val="000000"/>
        </w:rPr>
        <w:t>antistatičko</w:t>
      </w:r>
      <w:proofErr w:type="spellEnd"/>
      <w:r>
        <w:rPr>
          <w:rFonts w:ascii="Minion Pro" w:hAnsi="Minion Pro"/>
          <w:color w:val="000000"/>
        </w:rPr>
        <w:t xml:space="preserve"> svojstvo</w:t>
      </w:r>
    </w:p>
    <w:p w14:paraId="4B85E5B1"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potplat mora jamčiti udoban hod i omogućavati dugotrajno nošenje</w:t>
      </w:r>
    </w:p>
    <w:p w14:paraId="6AC99496"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biti nepropusne za vodu</w:t>
      </w:r>
    </w:p>
    <w:p w14:paraId="52561DCD"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se moći prati</w:t>
      </w:r>
    </w:p>
    <w:p w14:paraId="4CC21D1C"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materijal od kojih su izrađene mora osiguravati prozračnost cipele i dugotrajno nošenje</w:t>
      </w:r>
    </w:p>
    <w:p w14:paraId="4DE39AA1"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 moraju biti otporne na različita otapala, ulja, goriva i druge nagrizajuće tvari</w:t>
      </w:r>
    </w:p>
    <w:p w14:paraId="2FAFFC10"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biti što je moguće manje težine</w:t>
      </w:r>
    </w:p>
    <w:p w14:paraId="0D65C908"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osiguravati brzo obuvanje</w:t>
      </w:r>
    </w:p>
    <w:p w14:paraId="14DDFBDF" w14:textId="77777777"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moraju pružati zaštitu prstima i nozi sukladno Procjeni rizika.</w:t>
      </w:r>
    </w:p>
    <w:p w14:paraId="497D1622" w14:textId="77777777" w:rsidR="009F319C" w:rsidRPr="009F319C" w:rsidRDefault="009F319C" w:rsidP="009F319C">
      <w:pPr>
        <w:shd w:val="clear" w:color="auto" w:fill="FFFFFF"/>
        <w:spacing w:after="225" w:line="336" w:lineRule="atLeast"/>
        <w:jc w:val="center"/>
        <w:textAlignment w:val="baseline"/>
        <w:rPr>
          <w:rFonts w:ascii="Minion Pro" w:eastAsia="Times New Roman" w:hAnsi="Minion Pro" w:cs="Times New Roman"/>
          <w:color w:val="000000"/>
          <w:kern w:val="0"/>
          <w:sz w:val="26"/>
          <w:szCs w:val="26"/>
          <w:lang w:eastAsia="hr-HR"/>
        </w:rPr>
      </w:pPr>
    </w:p>
    <w:p w14:paraId="4BF46017" w14:textId="77777777" w:rsidR="00503DA3" w:rsidRDefault="00503DA3" w:rsidP="00503DA3">
      <w:pPr>
        <w:pStyle w:val="t-11-9-sred"/>
        <w:shd w:val="clear" w:color="auto" w:fill="FFFFFF"/>
        <w:spacing w:before="0" w:beforeAutospacing="0" w:after="225" w:afterAutospacing="0" w:line="336" w:lineRule="atLeast"/>
        <w:jc w:val="center"/>
        <w:textAlignment w:val="baseline"/>
        <w:rPr>
          <w:rFonts w:ascii="Minion Pro" w:hAnsi="Minion Pro"/>
          <w:color w:val="000000"/>
          <w:sz w:val="28"/>
          <w:szCs w:val="28"/>
        </w:rPr>
      </w:pPr>
      <w:r>
        <w:rPr>
          <w:rFonts w:ascii="Minion Pro" w:hAnsi="Minion Pro"/>
          <w:color w:val="000000"/>
          <w:sz w:val="28"/>
          <w:szCs w:val="28"/>
        </w:rPr>
        <w:t>ZAVRŠNE ODREDBE</w:t>
      </w:r>
    </w:p>
    <w:p w14:paraId="79171CFB" w14:textId="77777777" w:rsidR="00503DA3" w:rsidRDefault="00503DA3"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19.</w:t>
      </w:r>
    </w:p>
    <w:p w14:paraId="06BFD18F" w14:textId="7B5A6CB1" w:rsidR="00503DA3"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 xml:space="preserve">Hrvatski zavod za hitnu medicinu provodi nadzor nad primjenom Standarda zaštitne radne odjeće, obuće i osobne zaštitne opreme radnika u djelatnosti </w:t>
      </w:r>
      <w:r w:rsidR="005F1219">
        <w:rPr>
          <w:rFonts w:ascii="Minion Pro" w:hAnsi="Minion Pro"/>
          <w:color w:val="000000"/>
        </w:rPr>
        <w:t>sanitetskog prijevoza</w:t>
      </w:r>
      <w:r>
        <w:rPr>
          <w:rFonts w:ascii="Minion Pro" w:hAnsi="Minion Pro"/>
          <w:color w:val="000000"/>
        </w:rPr>
        <w:t>.</w:t>
      </w:r>
    </w:p>
    <w:p w14:paraId="07D6FE8B" w14:textId="77777777" w:rsidR="00503DA3" w:rsidRDefault="00503DA3" w:rsidP="00503DA3">
      <w:pPr>
        <w:pStyle w:val="clanak"/>
        <w:shd w:val="clear" w:color="auto" w:fill="FFFFFF"/>
        <w:spacing w:before="0" w:beforeAutospacing="0" w:after="225" w:afterAutospacing="0" w:line="336" w:lineRule="atLeast"/>
        <w:jc w:val="center"/>
        <w:textAlignment w:val="baseline"/>
        <w:rPr>
          <w:rFonts w:ascii="Minion Pro" w:hAnsi="Minion Pro"/>
          <w:color w:val="000000"/>
        </w:rPr>
      </w:pPr>
      <w:r>
        <w:rPr>
          <w:rFonts w:ascii="Minion Pro" w:hAnsi="Minion Pro"/>
          <w:color w:val="000000"/>
        </w:rPr>
        <w:t>Članak 20.</w:t>
      </w:r>
    </w:p>
    <w:p w14:paraId="3EB8A254" w14:textId="77777777" w:rsidR="00F81FF9" w:rsidRDefault="00503DA3"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t>Ovaj Standard stupa na snagu osmog dana od dana objave u »Narodnim novinama«.</w:t>
      </w:r>
      <w:r w:rsidR="00F81FF9">
        <w:rPr>
          <w:rFonts w:ascii="Minion Pro" w:hAnsi="Minion Pro"/>
          <w:color w:val="000000"/>
        </w:rPr>
        <w:t xml:space="preserve"> </w:t>
      </w:r>
    </w:p>
    <w:p w14:paraId="12550FA3" w14:textId="77777777" w:rsidR="00B5226C" w:rsidRDefault="00B5226C"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10D466CE" w14:textId="77777777" w:rsidR="001A2E3D" w:rsidRPr="004A7CBC" w:rsidRDefault="001A2E3D" w:rsidP="001A2E3D">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 xml:space="preserve">Klasa: </w:t>
      </w:r>
    </w:p>
    <w:p w14:paraId="3F78AA81" w14:textId="77777777" w:rsidR="001A2E3D" w:rsidRPr="004A7CBC" w:rsidRDefault="001A2E3D" w:rsidP="001A2E3D">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proofErr w:type="spellStart"/>
      <w:r w:rsidRPr="004A7CBC">
        <w:rPr>
          <w:rFonts w:ascii="Minion Pro" w:eastAsia="Times New Roman" w:hAnsi="Minion Pro" w:cs="Times New Roman"/>
          <w:color w:val="000000"/>
          <w:kern w:val="0"/>
          <w:sz w:val="24"/>
          <w:szCs w:val="24"/>
          <w:lang w:eastAsia="hr-HR"/>
        </w:rPr>
        <w:t>Urbroj</w:t>
      </w:r>
      <w:proofErr w:type="spellEnd"/>
      <w:r w:rsidRPr="004A7CBC">
        <w:rPr>
          <w:rFonts w:ascii="Minion Pro" w:eastAsia="Times New Roman" w:hAnsi="Minion Pro" w:cs="Times New Roman"/>
          <w:color w:val="000000"/>
          <w:kern w:val="0"/>
          <w:sz w:val="24"/>
          <w:szCs w:val="24"/>
          <w:lang w:eastAsia="hr-HR"/>
        </w:rPr>
        <w:t xml:space="preserve">: </w:t>
      </w:r>
    </w:p>
    <w:p w14:paraId="1331DD26" w14:textId="77777777" w:rsidR="001A2E3D" w:rsidRPr="004A7CBC" w:rsidRDefault="001A2E3D" w:rsidP="001A2E3D">
      <w:pPr>
        <w:shd w:val="clear" w:color="auto" w:fill="FFFFFF"/>
        <w:spacing w:after="225" w:line="336" w:lineRule="atLeast"/>
        <w:jc w:val="both"/>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 xml:space="preserve">Zagreb, </w:t>
      </w:r>
    </w:p>
    <w:p w14:paraId="7AFDBCD0" w14:textId="77777777" w:rsidR="001A2E3D" w:rsidRPr="004A7CBC" w:rsidRDefault="001A2E3D" w:rsidP="001A2E3D">
      <w:pPr>
        <w:shd w:val="clear" w:color="auto" w:fill="FFFFFF"/>
        <w:spacing w:after="0" w:line="336" w:lineRule="atLeast"/>
        <w:ind w:left="6096" w:firstLine="368"/>
        <w:jc w:val="center"/>
        <w:textAlignment w:val="baseline"/>
        <w:rPr>
          <w:rFonts w:ascii="Minion Pro" w:eastAsia="Times New Roman" w:hAnsi="Minion Pro" w:cs="Times New Roman"/>
          <w:color w:val="000000"/>
          <w:kern w:val="0"/>
          <w:sz w:val="24"/>
          <w:szCs w:val="24"/>
          <w:lang w:eastAsia="hr-HR"/>
        </w:rPr>
      </w:pPr>
      <w:r w:rsidRPr="004A7CBC">
        <w:rPr>
          <w:rFonts w:ascii="Minion Pro" w:eastAsia="Times New Roman" w:hAnsi="Minion Pro" w:cs="Times New Roman"/>
          <w:color w:val="000000"/>
          <w:kern w:val="0"/>
          <w:sz w:val="24"/>
          <w:szCs w:val="24"/>
          <w:lang w:eastAsia="hr-HR"/>
        </w:rPr>
        <w:t>Ravnateljica</w:t>
      </w:r>
      <w:r w:rsidRPr="004A7CBC">
        <w:rPr>
          <w:rFonts w:ascii="Minion Pro" w:eastAsia="Times New Roman" w:hAnsi="Minion Pro" w:cs="Times New Roman"/>
          <w:color w:val="000000"/>
          <w:kern w:val="0"/>
          <w:sz w:val="24"/>
          <w:szCs w:val="24"/>
          <w:lang w:eastAsia="hr-HR"/>
        </w:rPr>
        <w:br/>
      </w:r>
      <w:r w:rsidRPr="004A7CBC">
        <w:rPr>
          <w:rFonts w:ascii="Minion Pro" w:eastAsia="Times New Roman" w:hAnsi="Minion Pro" w:cs="Times New Roman"/>
          <w:color w:val="000000"/>
          <w:kern w:val="0"/>
          <w:sz w:val="24"/>
          <w:szCs w:val="24"/>
          <w:lang w:eastAsia="hr-HR"/>
        </w:rPr>
        <w:br/>
        <w:t>Hrvatskog zavoda za hitnu medicinu</w:t>
      </w:r>
      <w:r w:rsidRPr="004A7CBC">
        <w:rPr>
          <w:rFonts w:ascii="Minion Pro" w:eastAsia="Times New Roman" w:hAnsi="Minion Pro" w:cs="Times New Roman"/>
          <w:color w:val="000000"/>
          <w:kern w:val="0"/>
          <w:sz w:val="24"/>
          <w:szCs w:val="24"/>
          <w:lang w:eastAsia="hr-HR"/>
        </w:rPr>
        <w:br/>
      </w:r>
      <w:r w:rsidRPr="004A7CBC">
        <w:rPr>
          <w:rFonts w:ascii="Minion Pro" w:eastAsia="Times New Roman" w:hAnsi="Minion Pro" w:cs="Times New Roman"/>
          <w:color w:val="000000"/>
          <w:kern w:val="0"/>
          <w:sz w:val="24"/>
          <w:szCs w:val="24"/>
          <w:lang w:eastAsia="hr-HR"/>
        </w:rPr>
        <w:br/>
      </w:r>
      <w:r w:rsidRPr="004A7CBC">
        <w:rPr>
          <w:rFonts w:ascii="Minion Pro" w:eastAsia="Times New Roman" w:hAnsi="Minion Pro" w:cs="Times New Roman"/>
          <w:b/>
          <w:bCs/>
          <w:color w:val="000000"/>
          <w:kern w:val="0"/>
          <w:sz w:val="24"/>
          <w:szCs w:val="24"/>
          <w:bdr w:val="none" w:sz="0" w:space="0" w:color="auto" w:frame="1"/>
          <w:lang w:eastAsia="hr-HR"/>
        </w:rPr>
        <w:t>prim. mr. Maja Grba-Bujević, dr. med., </w:t>
      </w:r>
      <w:r w:rsidRPr="004A7CBC">
        <w:rPr>
          <w:rFonts w:ascii="Minion Pro" w:eastAsia="Times New Roman" w:hAnsi="Minion Pro" w:cs="Times New Roman"/>
          <w:color w:val="000000"/>
          <w:kern w:val="0"/>
          <w:sz w:val="24"/>
          <w:szCs w:val="24"/>
          <w:lang w:eastAsia="hr-HR"/>
        </w:rPr>
        <w:t>v. r.</w:t>
      </w:r>
    </w:p>
    <w:p w14:paraId="734178BC" w14:textId="77777777" w:rsidR="001A2E3D" w:rsidRDefault="001A2E3D" w:rsidP="001A2E3D">
      <w:pPr>
        <w:shd w:val="clear" w:color="auto" w:fill="FFFFFF"/>
        <w:spacing w:after="225" w:line="336" w:lineRule="atLeast"/>
        <w:ind w:left="6096" w:firstLine="368"/>
        <w:jc w:val="center"/>
        <w:textAlignment w:val="baseline"/>
        <w:rPr>
          <w:rFonts w:ascii="Minion Pro" w:eastAsia="Times New Roman" w:hAnsi="Minion Pro" w:cs="Times New Roman"/>
          <w:b/>
          <w:bCs/>
          <w:color w:val="000000"/>
          <w:kern w:val="0"/>
          <w:sz w:val="24"/>
          <w:szCs w:val="24"/>
          <w:lang w:eastAsia="hr-HR"/>
        </w:rPr>
      </w:pPr>
    </w:p>
    <w:p w14:paraId="5CA17A93" w14:textId="77777777" w:rsidR="00B5226C" w:rsidRDefault="00B5226C"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1DF10CF4" w14:textId="77777777" w:rsidR="00B5226C" w:rsidRDefault="00B5226C"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3B1E8EB0" w14:textId="77777777" w:rsidR="00B5226C" w:rsidRDefault="00B5226C"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35CDE150" w14:textId="77777777" w:rsidR="00B5226C" w:rsidRDefault="00B5226C"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p>
    <w:p w14:paraId="5DEFD8AF" w14:textId="33B0039D" w:rsidR="00503DA3" w:rsidRDefault="00F81FF9" w:rsidP="00503DA3">
      <w:pPr>
        <w:pStyle w:val="t-9-8"/>
        <w:shd w:val="clear" w:color="auto" w:fill="FFFFFF"/>
        <w:spacing w:before="0" w:beforeAutospacing="0" w:after="225" w:afterAutospacing="0" w:line="336" w:lineRule="atLeast"/>
        <w:jc w:val="both"/>
        <w:textAlignment w:val="baseline"/>
        <w:rPr>
          <w:rFonts w:ascii="Minion Pro" w:hAnsi="Minion Pro"/>
          <w:color w:val="000000"/>
        </w:rPr>
      </w:pPr>
      <w:r>
        <w:rPr>
          <w:rFonts w:ascii="Minion Pro" w:hAnsi="Minion Pro"/>
          <w:color w:val="000000"/>
        </w:rPr>
        <w:lastRenderedPageBreak/>
        <w:t>Prilog 1. AMBLEM SANITETSKOG PRIJEVOZA U REPUBLICI HRVATSKOJ</w:t>
      </w:r>
    </w:p>
    <w:p w14:paraId="287C15FD" w14:textId="77777777" w:rsidR="00B5226C" w:rsidRDefault="00F81FF9" w:rsidP="00B5226C">
      <w:pPr>
        <w:pStyle w:val="t-9-8"/>
        <w:shd w:val="clear" w:color="auto" w:fill="FFFFFF"/>
        <w:spacing w:after="225" w:line="336" w:lineRule="atLeast"/>
        <w:jc w:val="both"/>
        <w:textAlignment w:val="baseline"/>
        <w:rPr>
          <w:rFonts w:ascii="Minion Pro" w:hAnsi="Minion Pro"/>
          <w:color w:val="000000"/>
        </w:rPr>
      </w:pPr>
      <w:r>
        <w:rPr>
          <w:rFonts w:ascii="Minion Pro" w:hAnsi="Minion Pro"/>
          <w:color w:val="000000"/>
        </w:rPr>
        <w:t>Amblem sanitetskog prijevoza</w:t>
      </w:r>
      <w:r w:rsidRPr="00F81FF9">
        <w:t xml:space="preserve"> </w:t>
      </w:r>
      <w:r w:rsidRPr="00F81FF9">
        <w:rPr>
          <w:rFonts w:ascii="Minion Pro" w:hAnsi="Minion Pro"/>
          <w:color w:val="000000"/>
        </w:rPr>
        <w:t>namijenjen je označavanju radne odjeće i ostale osobne zaštitne opreme.</w:t>
      </w:r>
      <w:r w:rsidR="009008FB">
        <w:rPr>
          <w:rFonts w:ascii="Minion Pro" w:hAnsi="Minion Pro"/>
          <w:color w:val="000000"/>
        </w:rPr>
        <w:t xml:space="preserve"> </w:t>
      </w:r>
      <w:r w:rsidRPr="00F81FF9">
        <w:rPr>
          <w:rFonts w:ascii="Minion Pro" w:hAnsi="Minion Pro"/>
          <w:color w:val="000000"/>
        </w:rPr>
        <w:t>Amblem prikazan na skici ispod izraditi u veličini od 9 cm u promjeru prema skicom zadanim proporcijama.</w:t>
      </w:r>
    </w:p>
    <w:p w14:paraId="783568D6" w14:textId="71997DCD" w:rsidR="00F81FF9" w:rsidRDefault="001809E3" w:rsidP="00B5226C">
      <w:pPr>
        <w:pStyle w:val="t-9-8"/>
        <w:shd w:val="clear" w:color="auto" w:fill="FFFFFF"/>
        <w:spacing w:after="225" w:line="336" w:lineRule="atLeast"/>
        <w:jc w:val="center"/>
        <w:textAlignment w:val="baseline"/>
        <w:rPr>
          <w:rFonts w:ascii="Minion Pro" w:hAnsi="Minion Pro"/>
          <w:color w:val="000000"/>
        </w:rPr>
      </w:pPr>
      <w:r>
        <w:rPr>
          <w:rFonts w:ascii="Minion Pro" w:hAnsi="Minion Pro"/>
          <w:noProof/>
          <w:color w:val="000000"/>
          <w14:ligatures w14:val="standardContextual"/>
        </w:rPr>
        <w:drawing>
          <wp:inline distT="0" distB="0" distL="0" distR="0" wp14:anchorId="40BD3970" wp14:editId="0FF9BB08">
            <wp:extent cx="3650226" cy="3650226"/>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mblem Sanitetski prijevoz.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56933" cy="3656933"/>
                    </a:xfrm>
                    <a:prstGeom prst="rect">
                      <a:avLst/>
                    </a:prstGeom>
                  </pic:spPr>
                </pic:pic>
              </a:graphicData>
            </a:graphic>
          </wp:inline>
        </w:drawing>
      </w:r>
    </w:p>
    <w:p w14:paraId="21AB9CA9" w14:textId="77777777" w:rsidR="009008FB" w:rsidRDefault="009008FB"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2386BE48" w14:textId="717CA5F0" w:rsidR="009008FB" w:rsidRDefault="009008FB"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55F6EE75" w14:textId="77777777" w:rsidR="00B5226C" w:rsidRDefault="00B5226C"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2DBDE938" w14:textId="4FA5B7BD" w:rsidR="00F81FF9" w:rsidRPr="00F81FF9" w:rsidRDefault="00F81FF9"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sidRPr="00F81FF9">
        <w:rPr>
          <w:rFonts w:ascii="Minion Pro" w:eastAsia="Times New Roman" w:hAnsi="Minion Pro" w:cs="Times New Roman"/>
          <w:color w:val="000000"/>
          <w:kern w:val="0"/>
          <w:sz w:val="24"/>
          <w:szCs w:val="24"/>
          <w:lang w:eastAsia="hr-HR"/>
        </w:rPr>
        <w:t xml:space="preserve">Prilog 2. OSOBNI PODACI DJELATNIKA </w:t>
      </w:r>
    </w:p>
    <w:p w14:paraId="0C2C55C3" w14:textId="629573B2" w:rsidR="00F81FF9" w:rsidRDefault="00F81FF9"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sidRPr="00F81FF9">
        <w:rPr>
          <w:rFonts w:ascii="Minion Pro" w:eastAsia="Times New Roman" w:hAnsi="Minion Pro" w:cs="Times New Roman"/>
          <w:color w:val="000000"/>
          <w:kern w:val="0"/>
          <w:sz w:val="24"/>
          <w:szCs w:val="24"/>
          <w:lang w:eastAsia="hr-HR"/>
        </w:rPr>
        <w:t xml:space="preserve">Osobni podaci djelatnika ispisuju se </w:t>
      </w:r>
      <w:r w:rsidR="001809E3">
        <w:rPr>
          <w:rFonts w:ascii="Minion Pro" w:eastAsia="Times New Roman" w:hAnsi="Minion Pro" w:cs="Times New Roman"/>
          <w:color w:val="000000"/>
          <w:kern w:val="0"/>
          <w:sz w:val="24"/>
          <w:szCs w:val="24"/>
          <w:lang w:eastAsia="hr-HR"/>
        </w:rPr>
        <w:t xml:space="preserve">fontom </w:t>
      </w:r>
      <w:proofErr w:type="spellStart"/>
      <w:r w:rsidR="001809E3">
        <w:rPr>
          <w:rFonts w:ascii="Minion Pro" w:eastAsia="Times New Roman" w:hAnsi="Minion Pro" w:cs="Times New Roman"/>
          <w:color w:val="000000"/>
          <w:kern w:val="0"/>
          <w:sz w:val="24"/>
          <w:szCs w:val="24"/>
          <w:lang w:eastAsia="hr-HR"/>
        </w:rPr>
        <w:t>A</w:t>
      </w:r>
      <w:r w:rsidRPr="00F81FF9">
        <w:rPr>
          <w:rFonts w:ascii="Minion Pro" w:eastAsia="Times New Roman" w:hAnsi="Minion Pro" w:cs="Times New Roman"/>
          <w:color w:val="000000"/>
          <w:kern w:val="0"/>
          <w:sz w:val="24"/>
          <w:szCs w:val="24"/>
          <w:lang w:eastAsia="hr-HR"/>
        </w:rPr>
        <w:t>rial</w:t>
      </w:r>
      <w:proofErr w:type="spellEnd"/>
      <w:r w:rsidRPr="00F81FF9">
        <w:rPr>
          <w:rFonts w:ascii="Minion Pro" w:eastAsia="Times New Roman" w:hAnsi="Minion Pro" w:cs="Times New Roman"/>
          <w:color w:val="000000"/>
          <w:kern w:val="0"/>
          <w:sz w:val="24"/>
          <w:szCs w:val="24"/>
          <w:lang w:eastAsia="hr-HR"/>
        </w:rPr>
        <w:t xml:space="preserve"> </w:t>
      </w:r>
      <w:r w:rsidR="001809E3">
        <w:rPr>
          <w:rFonts w:ascii="Minion Pro" w:eastAsia="Times New Roman" w:hAnsi="Minion Pro" w:cs="Times New Roman"/>
          <w:color w:val="000000"/>
          <w:kern w:val="0"/>
          <w:sz w:val="24"/>
          <w:szCs w:val="24"/>
          <w:lang w:eastAsia="hr-HR"/>
        </w:rPr>
        <w:t>B</w:t>
      </w:r>
      <w:r w:rsidRPr="00F81FF9">
        <w:rPr>
          <w:rFonts w:ascii="Minion Pro" w:eastAsia="Times New Roman" w:hAnsi="Minion Pro" w:cs="Times New Roman"/>
          <w:color w:val="000000"/>
          <w:kern w:val="0"/>
          <w:sz w:val="24"/>
          <w:szCs w:val="24"/>
          <w:lang w:eastAsia="hr-HR"/>
        </w:rPr>
        <w:t>lack bijele boje na crnoj podlozi i to kako slijedi:</w:t>
      </w:r>
      <w:r w:rsidR="001809E3">
        <w:rPr>
          <w:rFonts w:ascii="Minion Pro" w:eastAsia="Times New Roman" w:hAnsi="Minion Pro" w:cs="Times New Roman"/>
          <w:color w:val="000000"/>
          <w:kern w:val="0"/>
          <w:sz w:val="24"/>
          <w:szCs w:val="24"/>
          <w:lang w:eastAsia="hr-HR"/>
        </w:rPr>
        <w:t xml:space="preserve">  </w:t>
      </w:r>
      <w:r w:rsidRPr="00F81FF9">
        <w:rPr>
          <w:rFonts w:ascii="Minion Pro" w:eastAsia="Times New Roman" w:hAnsi="Minion Pro" w:cs="Times New Roman"/>
          <w:color w:val="000000"/>
          <w:kern w:val="0"/>
          <w:sz w:val="24"/>
          <w:szCs w:val="24"/>
          <w:lang w:eastAsia="hr-HR"/>
        </w:rPr>
        <w:t>Ime Prezime</w:t>
      </w:r>
    </w:p>
    <w:p w14:paraId="5AB8166F" w14:textId="262B9840" w:rsidR="001809E3" w:rsidRDefault="001809E3"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480FEE09" w14:textId="77777777" w:rsidR="00B5226C" w:rsidRDefault="00B5226C"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10554F23" w14:textId="33C9BEBF" w:rsidR="009008FB" w:rsidRDefault="009008FB"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5DA76560" w14:textId="79E8F25B" w:rsidR="009008FB" w:rsidRDefault="009008FB"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78A68F22" w14:textId="77777777" w:rsidR="009008FB" w:rsidRDefault="009008FB"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1FCD1A74" w14:textId="6F1D6C8E" w:rsidR="001809E3" w:rsidRDefault="001809E3"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r>
        <w:rPr>
          <w:rFonts w:ascii="Minion Pro" w:eastAsia="Times New Roman" w:hAnsi="Minion Pro" w:cs="Times New Roman"/>
          <w:color w:val="000000"/>
          <w:kern w:val="0"/>
          <w:sz w:val="24"/>
          <w:szCs w:val="24"/>
          <w:lang w:eastAsia="hr-HR"/>
        </w:rPr>
        <w:t xml:space="preserve">Prilog 3. DETALJ DŽEPA </w:t>
      </w:r>
      <w:r w:rsidR="0013114E">
        <w:rPr>
          <w:rFonts w:ascii="Minion Pro" w:eastAsia="Times New Roman" w:hAnsi="Minion Pro" w:cs="Times New Roman"/>
          <w:color w:val="000000"/>
          <w:kern w:val="0"/>
          <w:sz w:val="24"/>
          <w:szCs w:val="24"/>
          <w:lang w:eastAsia="hr-HR"/>
        </w:rPr>
        <w:t xml:space="preserve">NA HLAČAMA </w:t>
      </w:r>
      <w:r>
        <w:rPr>
          <w:rFonts w:ascii="Minion Pro" w:eastAsia="Times New Roman" w:hAnsi="Minion Pro" w:cs="Times New Roman"/>
          <w:color w:val="000000"/>
          <w:kern w:val="0"/>
          <w:sz w:val="24"/>
          <w:szCs w:val="24"/>
          <w:lang w:eastAsia="hr-HR"/>
        </w:rPr>
        <w:t>S PATENTNIM ZATVARAČEM</w:t>
      </w:r>
    </w:p>
    <w:p w14:paraId="59265888" w14:textId="77777777" w:rsidR="00B5226C" w:rsidRDefault="00B5226C" w:rsidP="00F81FF9">
      <w:pPr>
        <w:shd w:val="clear" w:color="auto" w:fill="FFFFFF"/>
        <w:spacing w:after="225" w:line="336" w:lineRule="atLeast"/>
        <w:textAlignment w:val="baseline"/>
        <w:rPr>
          <w:rFonts w:ascii="Minion Pro" w:eastAsia="Times New Roman" w:hAnsi="Minion Pro" w:cs="Times New Roman"/>
          <w:color w:val="000000"/>
          <w:kern w:val="0"/>
          <w:sz w:val="24"/>
          <w:szCs w:val="24"/>
          <w:lang w:eastAsia="hr-HR"/>
        </w:rPr>
      </w:pPr>
    </w:p>
    <w:p w14:paraId="59C17E74" w14:textId="54C10B42" w:rsidR="001809E3" w:rsidRPr="00F81FF9" w:rsidRDefault="001809E3" w:rsidP="001809E3">
      <w:pPr>
        <w:shd w:val="clear" w:color="auto" w:fill="FFFFFF"/>
        <w:spacing w:after="225" w:line="336" w:lineRule="atLeast"/>
        <w:jc w:val="center"/>
        <w:textAlignment w:val="baseline"/>
        <w:rPr>
          <w:rFonts w:ascii="Minion Pro" w:eastAsia="Times New Roman" w:hAnsi="Minion Pro" w:cs="Times New Roman"/>
          <w:color w:val="000000"/>
          <w:kern w:val="0"/>
          <w:sz w:val="24"/>
          <w:szCs w:val="24"/>
          <w:lang w:eastAsia="hr-HR"/>
        </w:rPr>
      </w:pPr>
      <w:r>
        <w:rPr>
          <w:rFonts w:ascii="Minion Pro" w:eastAsia="Times New Roman" w:hAnsi="Minion Pro" w:cs="Times New Roman"/>
          <w:noProof/>
          <w:color w:val="000000"/>
          <w:kern w:val="0"/>
          <w:sz w:val="24"/>
          <w:szCs w:val="24"/>
          <w:lang w:eastAsia="hr-HR"/>
          <w14:ligatures w14:val="standardContextual"/>
        </w:rPr>
        <w:drawing>
          <wp:inline distT="0" distB="0" distL="0" distR="0" wp14:anchorId="7DB200A8" wp14:editId="7790F7CD">
            <wp:extent cx="2903220" cy="49580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itetski prijevoz  hlače bočno PATENTNI zatvarači.jpg"/>
                    <pic:cNvPicPr/>
                  </pic:nvPicPr>
                  <pic:blipFill rotWithShape="1">
                    <a:blip r:embed="rId17">
                      <a:extLst>
                        <a:ext uri="{28A0092B-C50C-407E-A947-70E740481C1C}">
                          <a14:useLocalDpi xmlns:a14="http://schemas.microsoft.com/office/drawing/2010/main" val="0"/>
                        </a:ext>
                      </a:extLst>
                    </a:blip>
                    <a:srcRect l="37179" r="34744" b="52051"/>
                    <a:stretch/>
                  </pic:blipFill>
                  <pic:spPr bwMode="auto">
                    <a:xfrm>
                      <a:off x="0" y="0"/>
                      <a:ext cx="2912917" cy="4974571"/>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4CCDE610" w14:textId="28CDF1C8" w:rsidR="0092299B" w:rsidRDefault="0092299B"/>
    <w:p w14:paraId="7FC144D1" w14:textId="2AA9AE0E" w:rsidR="009008FB" w:rsidRDefault="009008FB" w:rsidP="00B5226C"/>
    <w:sectPr w:rsidR="009008FB" w:rsidSect="00846932">
      <w:pgSz w:w="12240" w:h="15840"/>
      <w:pgMar w:top="135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422240"/>
    <w:multiLevelType w:val="hybridMultilevel"/>
    <w:tmpl w:val="B150BC36"/>
    <w:lvl w:ilvl="0" w:tplc="A4643506">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3B806594"/>
    <w:multiLevelType w:val="hybridMultilevel"/>
    <w:tmpl w:val="A4802B3C"/>
    <w:lvl w:ilvl="0" w:tplc="78D037F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50534D55"/>
    <w:multiLevelType w:val="hybridMultilevel"/>
    <w:tmpl w:val="140424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60502611"/>
    <w:multiLevelType w:val="hybridMultilevel"/>
    <w:tmpl w:val="05E689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6337136B"/>
    <w:multiLevelType w:val="hybridMultilevel"/>
    <w:tmpl w:val="4F54C6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1048207">
    <w:abstractNumId w:val="3"/>
  </w:num>
  <w:num w:numId="2" w16cid:durableId="1966697265">
    <w:abstractNumId w:val="4"/>
  </w:num>
  <w:num w:numId="3" w16cid:durableId="230123580">
    <w:abstractNumId w:val="2"/>
  </w:num>
  <w:num w:numId="4" w16cid:durableId="874344763">
    <w:abstractNumId w:val="1"/>
  </w:num>
  <w:num w:numId="5" w16cid:durableId="12458418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9B"/>
    <w:rsid w:val="00042499"/>
    <w:rsid w:val="0011643C"/>
    <w:rsid w:val="0013114E"/>
    <w:rsid w:val="00131444"/>
    <w:rsid w:val="00152946"/>
    <w:rsid w:val="001809E3"/>
    <w:rsid w:val="00192495"/>
    <w:rsid w:val="001A2E3D"/>
    <w:rsid w:val="00232045"/>
    <w:rsid w:val="00233EAC"/>
    <w:rsid w:val="002935D4"/>
    <w:rsid w:val="002E489C"/>
    <w:rsid w:val="00355183"/>
    <w:rsid w:val="00372639"/>
    <w:rsid w:val="003D4341"/>
    <w:rsid w:val="003E14A2"/>
    <w:rsid w:val="003F7923"/>
    <w:rsid w:val="00445E44"/>
    <w:rsid w:val="00490AFB"/>
    <w:rsid w:val="004C3989"/>
    <w:rsid w:val="004E2E8C"/>
    <w:rsid w:val="004F270F"/>
    <w:rsid w:val="00503DA3"/>
    <w:rsid w:val="00587FCE"/>
    <w:rsid w:val="005F0D48"/>
    <w:rsid w:val="005F1219"/>
    <w:rsid w:val="00613328"/>
    <w:rsid w:val="00627C5E"/>
    <w:rsid w:val="00722428"/>
    <w:rsid w:val="00726070"/>
    <w:rsid w:val="00773E20"/>
    <w:rsid w:val="00776EE8"/>
    <w:rsid w:val="0080278C"/>
    <w:rsid w:val="00810D19"/>
    <w:rsid w:val="008169A8"/>
    <w:rsid w:val="00846932"/>
    <w:rsid w:val="008E14D2"/>
    <w:rsid w:val="008F4219"/>
    <w:rsid w:val="009008FB"/>
    <w:rsid w:val="0092299B"/>
    <w:rsid w:val="00935FA0"/>
    <w:rsid w:val="00976543"/>
    <w:rsid w:val="009F319C"/>
    <w:rsid w:val="00A00943"/>
    <w:rsid w:val="00A12B03"/>
    <w:rsid w:val="00A1524F"/>
    <w:rsid w:val="00A326AB"/>
    <w:rsid w:val="00A36CD1"/>
    <w:rsid w:val="00AA4D93"/>
    <w:rsid w:val="00AD6B47"/>
    <w:rsid w:val="00B23D45"/>
    <w:rsid w:val="00B35D49"/>
    <w:rsid w:val="00B5226C"/>
    <w:rsid w:val="00BC1324"/>
    <w:rsid w:val="00C129FB"/>
    <w:rsid w:val="00C30852"/>
    <w:rsid w:val="00C73433"/>
    <w:rsid w:val="00C93853"/>
    <w:rsid w:val="00CC2D72"/>
    <w:rsid w:val="00CC725E"/>
    <w:rsid w:val="00CD3342"/>
    <w:rsid w:val="00CE1C61"/>
    <w:rsid w:val="00DC4C67"/>
    <w:rsid w:val="00DD07F8"/>
    <w:rsid w:val="00DE1C1F"/>
    <w:rsid w:val="00E513C1"/>
    <w:rsid w:val="00E53F0B"/>
    <w:rsid w:val="00E5409F"/>
    <w:rsid w:val="00EC31D1"/>
    <w:rsid w:val="00F47484"/>
    <w:rsid w:val="00F81FF9"/>
    <w:rsid w:val="00F91C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DCF5"/>
  <w15:chartTrackingRefBased/>
  <w15:docId w15:val="{B40CB4F9-850D-44B8-9E52-9AD9ED648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328"/>
    <w:rPr>
      <w14:ligatures w14:val="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box477224">
    <w:name w:val="box_477224"/>
    <w:basedOn w:val="Normal"/>
    <w:rsid w:val="0092299B"/>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character" w:customStyle="1" w:styleId="bold">
    <w:name w:val="bold"/>
    <w:basedOn w:val="Zadanifontodlomka"/>
    <w:rsid w:val="0092299B"/>
  </w:style>
  <w:style w:type="character" w:styleId="Referencakomentara">
    <w:name w:val="annotation reference"/>
    <w:basedOn w:val="Zadanifontodlomka"/>
    <w:uiPriority w:val="99"/>
    <w:semiHidden/>
    <w:unhideWhenUsed/>
    <w:rsid w:val="009F319C"/>
    <w:rPr>
      <w:sz w:val="16"/>
      <w:szCs w:val="16"/>
    </w:rPr>
  </w:style>
  <w:style w:type="paragraph" w:styleId="Tekstkomentara">
    <w:name w:val="annotation text"/>
    <w:basedOn w:val="Normal"/>
    <w:link w:val="TekstkomentaraChar"/>
    <w:uiPriority w:val="99"/>
    <w:semiHidden/>
    <w:unhideWhenUsed/>
    <w:rsid w:val="009F319C"/>
    <w:pPr>
      <w:spacing w:line="240" w:lineRule="auto"/>
    </w:pPr>
    <w:rPr>
      <w:sz w:val="20"/>
      <w:szCs w:val="20"/>
    </w:rPr>
  </w:style>
  <w:style w:type="character" w:customStyle="1" w:styleId="TekstkomentaraChar">
    <w:name w:val="Tekst komentara Char"/>
    <w:basedOn w:val="Zadanifontodlomka"/>
    <w:link w:val="Tekstkomentara"/>
    <w:uiPriority w:val="99"/>
    <w:semiHidden/>
    <w:rsid w:val="009F319C"/>
    <w:rPr>
      <w:sz w:val="20"/>
      <w:szCs w:val="20"/>
      <w14:ligatures w14:val="none"/>
    </w:rPr>
  </w:style>
  <w:style w:type="paragraph" w:styleId="Predmetkomentara">
    <w:name w:val="annotation subject"/>
    <w:basedOn w:val="Tekstkomentara"/>
    <w:next w:val="Tekstkomentara"/>
    <w:link w:val="PredmetkomentaraChar"/>
    <w:uiPriority w:val="99"/>
    <w:semiHidden/>
    <w:unhideWhenUsed/>
    <w:rsid w:val="009F319C"/>
    <w:rPr>
      <w:b/>
      <w:bCs/>
    </w:rPr>
  </w:style>
  <w:style w:type="character" w:customStyle="1" w:styleId="PredmetkomentaraChar">
    <w:name w:val="Predmet komentara Char"/>
    <w:basedOn w:val="TekstkomentaraChar"/>
    <w:link w:val="Predmetkomentara"/>
    <w:uiPriority w:val="99"/>
    <w:semiHidden/>
    <w:rsid w:val="009F319C"/>
    <w:rPr>
      <w:b/>
      <w:bCs/>
      <w:sz w:val="20"/>
      <w:szCs w:val="20"/>
      <w14:ligatures w14:val="none"/>
    </w:rPr>
  </w:style>
  <w:style w:type="paragraph" w:customStyle="1" w:styleId="clanak">
    <w:name w:val="clanak"/>
    <w:basedOn w:val="Normal"/>
    <w:rsid w:val="003E14A2"/>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t-9-8">
    <w:name w:val="t-9-8"/>
    <w:basedOn w:val="Normal"/>
    <w:rsid w:val="003E14A2"/>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t-11-9-sred">
    <w:name w:val="t-11-9-sred"/>
    <w:basedOn w:val="Normal"/>
    <w:rsid w:val="00C129FB"/>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customStyle="1" w:styleId="t-10-9-sred">
    <w:name w:val="t-10-9-sred"/>
    <w:basedOn w:val="Normal"/>
    <w:rsid w:val="00503DA3"/>
    <w:pPr>
      <w:spacing w:before="100" w:beforeAutospacing="1" w:after="100" w:afterAutospacing="1" w:line="240" w:lineRule="auto"/>
    </w:pPr>
    <w:rPr>
      <w:rFonts w:ascii="Times New Roman" w:eastAsia="Times New Roman" w:hAnsi="Times New Roman" w:cs="Times New Roman"/>
      <w:kern w:val="0"/>
      <w:sz w:val="24"/>
      <w:szCs w:val="24"/>
      <w:lang w:eastAsia="hr-HR"/>
    </w:rPr>
  </w:style>
  <w:style w:type="paragraph" w:styleId="Odlomakpopisa">
    <w:name w:val="List Paragraph"/>
    <w:basedOn w:val="Normal"/>
    <w:uiPriority w:val="34"/>
    <w:qFormat/>
    <w:rsid w:val="00131444"/>
    <w:pPr>
      <w:ind w:left="720"/>
      <w:contextualSpacing/>
    </w:pPr>
  </w:style>
  <w:style w:type="paragraph" w:styleId="Tekstbalonia">
    <w:name w:val="Balloon Text"/>
    <w:basedOn w:val="Normal"/>
    <w:link w:val="TekstbaloniaChar"/>
    <w:uiPriority w:val="99"/>
    <w:semiHidden/>
    <w:unhideWhenUsed/>
    <w:rsid w:val="00A36CD1"/>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36CD1"/>
    <w:rPr>
      <w:rFonts w:ascii="Segoe UI" w:hAnsi="Segoe UI" w:cs="Segoe UI"/>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065038">
      <w:bodyDiv w:val="1"/>
      <w:marLeft w:val="0"/>
      <w:marRight w:val="0"/>
      <w:marTop w:val="0"/>
      <w:marBottom w:val="0"/>
      <w:divBdr>
        <w:top w:val="none" w:sz="0" w:space="0" w:color="auto"/>
        <w:left w:val="none" w:sz="0" w:space="0" w:color="auto"/>
        <w:bottom w:val="none" w:sz="0" w:space="0" w:color="auto"/>
        <w:right w:val="none" w:sz="0" w:space="0" w:color="auto"/>
      </w:divBdr>
    </w:div>
    <w:div w:id="513767167">
      <w:bodyDiv w:val="1"/>
      <w:marLeft w:val="0"/>
      <w:marRight w:val="0"/>
      <w:marTop w:val="0"/>
      <w:marBottom w:val="0"/>
      <w:divBdr>
        <w:top w:val="none" w:sz="0" w:space="0" w:color="auto"/>
        <w:left w:val="none" w:sz="0" w:space="0" w:color="auto"/>
        <w:bottom w:val="none" w:sz="0" w:space="0" w:color="auto"/>
        <w:right w:val="none" w:sz="0" w:space="0" w:color="auto"/>
      </w:divBdr>
    </w:div>
    <w:div w:id="1184247131">
      <w:bodyDiv w:val="1"/>
      <w:marLeft w:val="0"/>
      <w:marRight w:val="0"/>
      <w:marTop w:val="0"/>
      <w:marBottom w:val="0"/>
      <w:divBdr>
        <w:top w:val="none" w:sz="0" w:space="0" w:color="auto"/>
        <w:left w:val="none" w:sz="0" w:space="0" w:color="auto"/>
        <w:bottom w:val="none" w:sz="0" w:space="0" w:color="auto"/>
        <w:right w:val="none" w:sz="0" w:space="0" w:color="auto"/>
      </w:divBdr>
    </w:div>
    <w:div w:id="1281841623">
      <w:bodyDiv w:val="1"/>
      <w:marLeft w:val="0"/>
      <w:marRight w:val="0"/>
      <w:marTop w:val="0"/>
      <w:marBottom w:val="0"/>
      <w:divBdr>
        <w:top w:val="none" w:sz="0" w:space="0" w:color="auto"/>
        <w:left w:val="none" w:sz="0" w:space="0" w:color="auto"/>
        <w:bottom w:val="none" w:sz="0" w:space="0" w:color="auto"/>
        <w:right w:val="none" w:sz="0" w:space="0" w:color="auto"/>
      </w:divBdr>
    </w:div>
    <w:div w:id="188528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18</Pages>
  <Words>3820</Words>
  <Characters>21774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Tomljanovic</dc:creator>
  <cp:keywords/>
  <dc:description/>
  <cp:lastModifiedBy>Damir Vazanic</cp:lastModifiedBy>
  <cp:revision>6</cp:revision>
  <cp:lastPrinted>2024-12-02T07:57:00Z</cp:lastPrinted>
  <dcterms:created xsi:type="dcterms:W3CDTF">2024-11-20T10:53:00Z</dcterms:created>
  <dcterms:modified xsi:type="dcterms:W3CDTF">2024-12-02T08:42:00Z</dcterms:modified>
</cp:coreProperties>
</file>