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D7A5" w14:textId="77777777" w:rsidR="006D00B0" w:rsidRPr="00E30A62" w:rsidRDefault="006D00B0" w:rsidP="006D00B0">
      <w:pPr>
        <w:keepNext/>
        <w:keepLines/>
        <w:spacing w:before="480" w:line="276" w:lineRule="auto"/>
        <w:ind w:firstLine="0"/>
        <w:jc w:val="center"/>
        <w:outlineLvl w:val="0"/>
        <w:rPr>
          <w:rFonts w:ascii="Minion Pro" w:eastAsia="Times New Roman" w:hAnsi="Minion Pro"/>
          <w:b/>
          <w:bCs/>
          <w:sz w:val="40"/>
          <w:szCs w:val="40"/>
        </w:rPr>
      </w:pPr>
      <w:bookmarkStart w:id="0" w:name="_Toc456773898"/>
      <w:bookmarkStart w:id="1" w:name="_Toc410129576"/>
      <w:r w:rsidRPr="00E30A62">
        <w:rPr>
          <w:rFonts w:ascii="Minion Pro" w:eastAsia="Times New Roman" w:hAnsi="Minion Pro"/>
          <w:b/>
          <w:bCs/>
          <w:sz w:val="40"/>
          <w:szCs w:val="40"/>
        </w:rPr>
        <w:t>HRVATSKI ZAVOD ZA HITNU MEDICINU</w:t>
      </w:r>
    </w:p>
    <w:p w14:paraId="6B8AC7F4" w14:textId="6A958D1D" w:rsidR="006D00B0" w:rsidRPr="00E30A62" w:rsidRDefault="006D00B0" w:rsidP="006D00B0">
      <w:pPr>
        <w:keepNext/>
        <w:keepLines/>
        <w:spacing w:before="480" w:line="276" w:lineRule="auto"/>
        <w:ind w:firstLine="0"/>
        <w:outlineLvl w:val="0"/>
        <w:rPr>
          <w:rFonts w:ascii="Minion Pro" w:eastAsia="Times New Roman" w:hAnsi="Minion Pro"/>
          <w:bCs/>
          <w:sz w:val="24"/>
        </w:rPr>
      </w:pPr>
      <w:r w:rsidRPr="00E30A62">
        <w:rPr>
          <w:rFonts w:ascii="Minion Pro" w:eastAsia="Times New Roman" w:hAnsi="Minion Pro"/>
          <w:bCs/>
          <w:sz w:val="24"/>
        </w:rPr>
        <w:t xml:space="preserve">Na temelju članka </w:t>
      </w:r>
      <w:r w:rsidR="0012774B" w:rsidRPr="00E30A62">
        <w:rPr>
          <w:rFonts w:ascii="Minion Pro" w:eastAsia="Times New Roman" w:hAnsi="Minion Pro"/>
          <w:bCs/>
          <w:sz w:val="24"/>
        </w:rPr>
        <w:t>2</w:t>
      </w:r>
      <w:r w:rsidR="00AA5F60" w:rsidRPr="00E30A62">
        <w:rPr>
          <w:rFonts w:ascii="Minion Pro" w:eastAsia="Times New Roman" w:hAnsi="Minion Pro"/>
          <w:bCs/>
          <w:sz w:val="24"/>
        </w:rPr>
        <w:t xml:space="preserve">1. </w:t>
      </w:r>
      <w:r w:rsidR="0012774B" w:rsidRPr="00E30A62">
        <w:rPr>
          <w:rFonts w:ascii="Minion Pro" w:eastAsia="Times New Roman" w:hAnsi="Minion Pro"/>
          <w:bCs/>
          <w:sz w:val="24"/>
        </w:rPr>
        <w:t>stavak 2.</w:t>
      </w:r>
      <w:r w:rsidR="00AA5F60" w:rsidRPr="00E30A62">
        <w:rPr>
          <w:rFonts w:ascii="Minion Pro" w:eastAsia="Times New Roman" w:hAnsi="Minion Pro"/>
          <w:bCs/>
          <w:sz w:val="24"/>
        </w:rPr>
        <w:t xml:space="preserve"> Pravilnika</w:t>
      </w:r>
      <w:r w:rsidRPr="00E30A62">
        <w:rPr>
          <w:rFonts w:ascii="Minion Pro" w:eastAsia="Times New Roman" w:hAnsi="Minion Pro"/>
          <w:bCs/>
          <w:sz w:val="24"/>
        </w:rPr>
        <w:t xml:space="preserve"> </w:t>
      </w:r>
      <w:r w:rsidR="00AA5F60" w:rsidRPr="00E30A62">
        <w:rPr>
          <w:rFonts w:ascii="Minion Pro" w:eastAsia="Times New Roman" w:hAnsi="Minion Pro"/>
          <w:bCs/>
          <w:sz w:val="24"/>
        </w:rPr>
        <w:t>o standardima i normativima u pogledu prostora, radnika i medicinsko-tehničke opreme za obavljanje djelatnosti hitne medicine i djelatnosti sanitetskog prijevoza (</w:t>
      </w:r>
      <w:r w:rsidR="0012774B" w:rsidRPr="00E30A62">
        <w:rPr>
          <w:rFonts w:ascii="Minion Pro" w:eastAsia="Times New Roman" w:hAnsi="Minion Pro"/>
          <w:bCs/>
          <w:sz w:val="24"/>
        </w:rPr>
        <w:t>„</w:t>
      </w:r>
      <w:r w:rsidR="00AA5F60" w:rsidRPr="00E30A62">
        <w:rPr>
          <w:rFonts w:ascii="Minion Pro" w:eastAsia="Times New Roman" w:hAnsi="Minion Pro"/>
          <w:bCs/>
          <w:sz w:val="24"/>
        </w:rPr>
        <w:t>Narodne novine</w:t>
      </w:r>
      <w:r w:rsidR="0012774B" w:rsidRPr="00E30A62">
        <w:rPr>
          <w:rFonts w:ascii="Minion Pro" w:eastAsia="Times New Roman" w:hAnsi="Minion Pro"/>
          <w:bCs/>
          <w:sz w:val="24"/>
        </w:rPr>
        <w:t>“, broj 64/2024</w:t>
      </w:r>
      <w:r w:rsidR="00AA5F60" w:rsidRPr="00E30A62">
        <w:rPr>
          <w:rFonts w:ascii="Minion Pro" w:eastAsia="Times New Roman" w:hAnsi="Minion Pro"/>
          <w:bCs/>
          <w:sz w:val="24"/>
        </w:rPr>
        <w:t xml:space="preserve">) </w:t>
      </w:r>
      <w:r w:rsidRPr="00E30A62">
        <w:rPr>
          <w:rFonts w:ascii="Minion Pro" w:eastAsia="Times New Roman" w:hAnsi="Minion Pro"/>
          <w:bCs/>
          <w:sz w:val="24"/>
        </w:rPr>
        <w:t xml:space="preserve">Hrvatski zavod za hitnu medicinu utvrđuje </w:t>
      </w:r>
    </w:p>
    <w:p w14:paraId="4909AF04" w14:textId="77777777" w:rsidR="00E30A62" w:rsidRPr="00E30A62" w:rsidRDefault="006D00B0" w:rsidP="006D00B0">
      <w:pPr>
        <w:keepNext/>
        <w:keepLines/>
        <w:spacing w:before="480" w:line="276" w:lineRule="auto"/>
        <w:ind w:firstLine="0"/>
        <w:jc w:val="center"/>
        <w:outlineLvl w:val="0"/>
        <w:rPr>
          <w:rFonts w:ascii="Minion Pro" w:eastAsia="Times New Roman" w:hAnsi="Minion Pro"/>
          <w:b/>
          <w:bCs/>
          <w:sz w:val="36"/>
          <w:szCs w:val="36"/>
        </w:rPr>
      </w:pPr>
      <w:r w:rsidRPr="00E30A62">
        <w:rPr>
          <w:rFonts w:ascii="Minion Pro" w:eastAsia="Times New Roman" w:hAnsi="Minion Pro"/>
          <w:b/>
          <w:bCs/>
          <w:sz w:val="36"/>
          <w:szCs w:val="36"/>
        </w:rPr>
        <w:t xml:space="preserve">STANDARD </w:t>
      </w:r>
    </w:p>
    <w:p w14:paraId="4625D4F3" w14:textId="17057FEF" w:rsidR="006D00B0" w:rsidRPr="00E30A62" w:rsidRDefault="006D00B0" w:rsidP="00E30A62">
      <w:pPr>
        <w:keepNext/>
        <w:keepLines/>
        <w:spacing w:line="276" w:lineRule="auto"/>
        <w:ind w:firstLine="0"/>
        <w:jc w:val="center"/>
        <w:outlineLvl w:val="0"/>
        <w:rPr>
          <w:rFonts w:ascii="Minion Pro" w:eastAsia="Times New Roman" w:hAnsi="Minion Pro"/>
          <w:b/>
          <w:bCs/>
          <w:sz w:val="28"/>
          <w:szCs w:val="28"/>
        </w:rPr>
      </w:pPr>
      <w:r w:rsidRPr="00E30A62">
        <w:rPr>
          <w:rFonts w:ascii="Minion Pro" w:eastAsia="Times New Roman" w:hAnsi="Minion Pro"/>
          <w:b/>
          <w:bCs/>
          <w:sz w:val="28"/>
          <w:szCs w:val="28"/>
        </w:rPr>
        <w:t>MEDICINSKE OPREME, MEDICINSKIH UREĐAJA I PRIBORA</w:t>
      </w:r>
    </w:p>
    <w:p w14:paraId="34674B1D" w14:textId="77777777" w:rsidR="006D00B0" w:rsidRPr="00E30A62" w:rsidRDefault="006D00B0" w:rsidP="006D00B0">
      <w:pPr>
        <w:spacing w:after="200" w:line="276" w:lineRule="auto"/>
        <w:ind w:firstLine="0"/>
        <w:jc w:val="center"/>
        <w:rPr>
          <w:rFonts w:ascii="Minion Pro" w:eastAsia="Times New Roman" w:hAnsi="Minion Pro"/>
          <w:b/>
          <w:sz w:val="28"/>
          <w:szCs w:val="28"/>
        </w:rPr>
      </w:pPr>
      <w:r w:rsidRPr="00E30A62">
        <w:rPr>
          <w:rFonts w:ascii="Minion Pro" w:eastAsia="Times New Roman" w:hAnsi="Minion Pro"/>
          <w:b/>
          <w:sz w:val="28"/>
          <w:szCs w:val="28"/>
        </w:rPr>
        <w:t>ZA OBAVLJANJE BOLNIČKE HITNE MEDICINE</w:t>
      </w:r>
    </w:p>
    <w:p w14:paraId="79B97365" w14:textId="1A2753D9" w:rsidR="006D00B0" w:rsidRPr="00E30A62" w:rsidRDefault="006D00B0" w:rsidP="005301C4">
      <w:pPr>
        <w:keepNext/>
        <w:keepLines/>
        <w:spacing w:before="480" w:line="276" w:lineRule="auto"/>
        <w:ind w:firstLine="0"/>
        <w:jc w:val="center"/>
        <w:outlineLvl w:val="0"/>
        <w:rPr>
          <w:rFonts w:ascii="Minion Pro" w:eastAsia="Times New Roman" w:hAnsi="Minion Pro"/>
          <w:bCs/>
          <w:sz w:val="24"/>
        </w:rPr>
      </w:pPr>
      <w:r w:rsidRPr="00E30A62">
        <w:rPr>
          <w:rFonts w:ascii="Minion Pro" w:eastAsia="Times New Roman" w:hAnsi="Minion Pro"/>
          <w:bCs/>
          <w:sz w:val="24"/>
        </w:rPr>
        <w:t xml:space="preserve">Članak </w:t>
      </w:r>
      <w:r w:rsidR="00FB68BF" w:rsidRPr="00E30A62">
        <w:rPr>
          <w:rFonts w:ascii="Minion Pro" w:eastAsia="Times New Roman" w:hAnsi="Minion Pro"/>
          <w:bCs/>
          <w:sz w:val="24"/>
        </w:rPr>
        <w:t>1.</w:t>
      </w:r>
    </w:p>
    <w:bookmarkEnd w:id="0"/>
    <w:bookmarkEnd w:id="1"/>
    <w:p w14:paraId="642668AB" w14:textId="5C03255E" w:rsidR="000429DD" w:rsidRPr="00E30A62" w:rsidRDefault="006D00B0" w:rsidP="005301C4">
      <w:pPr>
        <w:spacing w:after="200" w:line="276" w:lineRule="auto"/>
        <w:ind w:firstLine="0"/>
        <w:rPr>
          <w:rFonts w:ascii="Minion Pro" w:eastAsiaTheme="minorHAnsi" w:hAnsi="Minion Pro" w:cstheme="minorBidi"/>
          <w:strike/>
          <w:sz w:val="24"/>
          <w:lang w:eastAsia="en-US"/>
        </w:rPr>
      </w:pPr>
      <w:r w:rsidRPr="00E30A62">
        <w:rPr>
          <w:rFonts w:ascii="Minion Pro" w:eastAsia="Times New Roman" w:hAnsi="Minion Pro"/>
          <w:sz w:val="24"/>
        </w:rPr>
        <w:t xml:space="preserve">Ovim standardom propisuje se obvezna </w:t>
      </w:r>
      <w:r w:rsidRPr="00E30A62">
        <w:rPr>
          <w:rFonts w:ascii="Minion Pro" w:eastAsiaTheme="minorHAnsi" w:hAnsi="Minion Pro" w:cstheme="minorBidi"/>
          <w:sz w:val="24"/>
          <w:lang w:eastAsia="en-US"/>
        </w:rPr>
        <w:t xml:space="preserve">medicinska oprema, uređaji i pribor za potrebe bolničke hitne medicinske službe u Republici Hrvatskoj te minimalni uvjeti u pogledu količine medicinske opreme, uređaja i pribora koji se mora nalaziti u prostorijama </w:t>
      </w:r>
      <w:r w:rsidR="00FB68BF" w:rsidRPr="00E30A62">
        <w:rPr>
          <w:rFonts w:ascii="Minion Pro" w:eastAsiaTheme="minorHAnsi" w:hAnsi="Minion Pro" w:cstheme="minorBidi"/>
          <w:sz w:val="24"/>
          <w:lang w:eastAsia="en-US"/>
        </w:rPr>
        <w:t>Objedinjenog hitnog bolničkog prij</w:t>
      </w:r>
      <w:r w:rsidR="004A6D9E" w:rsidRPr="00E30A62">
        <w:rPr>
          <w:rFonts w:ascii="Minion Pro" w:eastAsiaTheme="minorHAnsi" w:hAnsi="Minion Pro" w:cstheme="minorBidi"/>
          <w:sz w:val="24"/>
          <w:lang w:eastAsia="en-US"/>
        </w:rPr>
        <w:t>e</w:t>
      </w:r>
      <w:r w:rsidR="00FB68BF" w:rsidRPr="00E30A62">
        <w:rPr>
          <w:rFonts w:ascii="Minion Pro" w:eastAsiaTheme="minorHAnsi" w:hAnsi="Minion Pro" w:cstheme="minorBidi"/>
          <w:sz w:val="24"/>
          <w:lang w:eastAsia="en-US"/>
        </w:rPr>
        <w:t>ma</w:t>
      </w:r>
      <w:r w:rsidRPr="00E30A62">
        <w:rPr>
          <w:rFonts w:ascii="Minion Pro" w:eastAsiaTheme="minorHAnsi" w:hAnsi="Minion Pro" w:cstheme="minorBidi"/>
          <w:sz w:val="24"/>
          <w:lang w:eastAsia="en-US"/>
        </w:rPr>
        <w:t xml:space="preserve"> (</w:t>
      </w:r>
      <w:r w:rsidR="00FB68BF" w:rsidRPr="00E30A62">
        <w:rPr>
          <w:rFonts w:ascii="Minion Pro" w:eastAsiaTheme="minorHAnsi" w:hAnsi="Minion Pro" w:cstheme="minorBidi"/>
          <w:sz w:val="24"/>
          <w:lang w:eastAsia="en-US"/>
        </w:rPr>
        <w:t>u daljnjem tekstu: OHBP</w:t>
      </w:r>
      <w:r w:rsidRPr="00E30A62">
        <w:rPr>
          <w:rFonts w:ascii="Minion Pro" w:eastAsiaTheme="minorHAnsi" w:hAnsi="Minion Pro" w:cstheme="minorBidi"/>
          <w:sz w:val="24"/>
          <w:lang w:eastAsia="en-US"/>
        </w:rPr>
        <w:t xml:space="preserve">). </w:t>
      </w:r>
    </w:p>
    <w:p w14:paraId="308A4B7A" w14:textId="1D987D4F" w:rsidR="000429DD" w:rsidRPr="00E30A62" w:rsidRDefault="000429DD" w:rsidP="005301C4">
      <w:pPr>
        <w:spacing w:line="276" w:lineRule="auto"/>
        <w:ind w:firstLine="0"/>
        <w:jc w:val="center"/>
        <w:rPr>
          <w:rFonts w:ascii="Minion Pro" w:eastAsiaTheme="minorHAnsi" w:hAnsi="Minion Pro" w:cstheme="minorBidi"/>
          <w:sz w:val="24"/>
          <w:lang w:eastAsia="en-US"/>
        </w:rPr>
      </w:pPr>
      <w:r w:rsidRPr="00E30A62">
        <w:rPr>
          <w:rFonts w:ascii="Minion Pro" w:eastAsiaTheme="minorHAnsi" w:hAnsi="Minion Pro" w:cstheme="minorBidi"/>
          <w:sz w:val="24"/>
          <w:lang w:eastAsia="en-US"/>
        </w:rPr>
        <w:t>Članak</w:t>
      </w:r>
      <w:r w:rsidR="00FB68BF" w:rsidRPr="00E30A62">
        <w:rPr>
          <w:rFonts w:ascii="Minion Pro" w:eastAsiaTheme="minorHAnsi" w:hAnsi="Minion Pro" w:cstheme="minorBidi"/>
          <w:sz w:val="24"/>
          <w:lang w:eastAsia="en-US"/>
        </w:rPr>
        <w:t xml:space="preserve"> 2.</w:t>
      </w:r>
    </w:p>
    <w:p w14:paraId="15E9B4E2" w14:textId="77777777" w:rsidR="005301C4" w:rsidRPr="00E30A62" w:rsidRDefault="005301C4" w:rsidP="005301C4">
      <w:pPr>
        <w:spacing w:after="200" w:line="276" w:lineRule="auto"/>
        <w:ind w:firstLine="0"/>
        <w:rPr>
          <w:rFonts w:ascii="Minion Pro" w:eastAsiaTheme="minorHAnsi" w:hAnsi="Minion Pro" w:cstheme="minorBidi"/>
          <w:sz w:val="24"/>
          <w:lang w:eastAsia="en-US"/>
        </w:rPr>
      </w:pPr>
      <w:r w:rsidRPr="00E30A62">
        <w:rPr>
          <w:rFonts w:ascii="Minion Pro" w:eastAsiaTheme="minorHAnsi" w:hAnsi="Minion Pro" w:cstheme="minorBidi"/>
          <w:sz w:val="24"/>
          <w:lang w:eastAsia="en-US"/>
        </w:rPr>
        <w:t>Medicinska oprema, uređaji i pribor moraju zadovoljavati zahtjeve važećih normi i standarda koji definiraju svojstva opreme namijenjene za rad u djelatnosti bolničke hitne medicine.</w:t>
      </w:r>
    </w:p>
    <w:p w14:paraId="4339CD78" w14:textId="2CC71445" w:rsidR="005301C4" w:rsidRPr="00E30A62" w:rsidRDefault="005301C4" w:rsidP="005301C4">
      <w:pPr>
        <w:spacing w:after="200" w:line="276" w:lineRule="auto"/>
        <w:ind w:firstLine="0"/>
        <w:rPr>
          <w:rFonts w:ascii="Minion Pro" w:eastAsiaTheme="minorHAnsi" w:hAnsi="Minion Pro" w:cstheme="minorBidi"/>
          <w:sz w:val="24"/>
          <w:lang w:eastAsia="en-US"/>
        </w:rPr>
      </w:pPr>
      <w:r w:rsidRPr="00E30A62">
        <w:rPr>
          <w:rFonts w:ascii="Minion Pro" w:eastAsiaTheme="minorHAnsi" w:hAnsi="Minion Pro" w:cstheme="minorBidi"/>
          <w:sz w:val="24"/>
          <w:lang w:eastAsia="en-US"/>
        </w:rPr>
        <w:t>Medicinska oprema, medicinski uređaji i medici</w:t>
      </w:r>
      <w:r w:rsidR="001A49D2" w:rsidRPr="00E30A62">
        <w:rPr>
          <w:rFonts w:ascii="Minion Pro" w:eastAsiaTheme="minorHAnsi" w:hAnsi="Minion Pro" w:cstheme="minorBidi"/>
          <w:sz w:val="24"/>
          <w:lang w:eastAsia="en-US"/>
        </w:rPr>
        <w:t>nski</w:t>
      </w:r>
      <w:r w:rsidRPr="00E30A62">
        <w:rPr>
          <w:rFonts w:ascii="Minion Pro" w:eastAsiaTheme="minorHAnsi" w:hAnsi="Minion Pro" w:cstheme="minorBidi"/>
          <w:sz w:val="24"/>
          <w:lang w:eastAsia="en-US"/>
        </w:rPr>
        <w:t xml:space="preserve"> pribor mora biti upisana u očevidnik</w:t>
      </w:r>
      <w:r w:rsidRPr="00E30A62">
        <w:rPr>
          <w:rFonts w:ascii="Minion Pro" w:eastAsiaTheme="minorHAnsi" w:hAnsi="Minion Pro" w:cstheme="minorBidi"/>
          <w:color w:val="003474"/>
          <w:sz w:val="13"/>
          <w:szCs w:val="13"/>
          <w:lang w:eastAsia="en-US"/>
        </w:rPr>
        <w:t xml:space="preserve"> </w:t>
      </w:r>
      <w:r w:rsidRPr="00E30A62">
        <w:rPr>
          <w:rFonts w:ascii="Minion Pro" w:eastAsiaTheme="minorHAnsi" w:hAnsi="Minion Pro" w:cstheme="minorBidi"/>
          <w:sz w:val="24"/>
          <w:lang w:eastAsia="en-US"/>
        </w:rPr>
        <w:t>medicinskih proizvoda</w:t>
      </w:r>
      <w:r w:rsidRPr="00E30A62">
        <w:rPr>
          <w:rFonts w:ascii="Minion Pro" w:eastAsiaTheme="minorHAnsi" w:hAnsi="Minion Pro" w:cstheme="minorBidi"/>
          <w:color w:val="003474"/>
          <w:sz w:val="13"/>
          <w:szCs w:val="13"/>
          <w:lang w:eastAsia="en-US"/>
        </w:rPr>
        <w:t xml:space="preserve"> </w:t>
      </w:r>
      <w:r w:rsidRPr="00E30A62">
        <w:rPr>
          <w:rFonts w:ascii="Minion Pro" w:eastAsiaTheme="minorHAnsi" w:hAnsi="Minion Pro" w:cstheme="minorBidi"/>
          <w:bCs/>
          <w:sz w:val="24"/>
          <w:lang w:eastAsia="en-US"/>
        </w:rPr>
        <w:t>Agencije za lijekove i medicinske proizvode</w:t>
      </w:r>
      <w:r w:rsidRPr="00E30A62">
        <w:rPr>
          <w:rFonts w:ascii="Minion Pro" w:eastAsiaTheme="minorHAnsi" w:hAnsi="Minion Pro" w:cstheme="minorBidi"/>
          <w:sz w:val="24"/>
          <w:lang w:eastAsia="en-US"/>
        </w:rPr>
        <w:t xml:space="preserve"> i označena CE oznakom na način kako je propisano Pravilnikom o bitnim zahtjevima, razvrstavanju, upisu proizvođača u očevidnik proizvođača, upisu medicinskih proizvoda u očevidnik medicinskih proizvoda te ocjenjivanju sukladnosti medicinskih proizvoda.</w:t>
      </w:r>
    </w:p>
    <w:p w14:paraId="042A475C" w14:textId="77777777" w:rsidR="005301C4" w:rsidRPr="00E30A62" w:rsidRDefault="000429DD" w:rsidP="005301C4">
      <w:pPr>
        <w:spacing w:line="276" w:lineRule="auto"/>
        <w:ind w:left="3540" w:firstLine="708"/>
        <w:rPr>
          <w:rFonts w:ascii="Minion Pro" w:eastAsiaTheme="minorHAnsi" w:hAnsi="Minion Pro" w:cstheme="minorBidi"/>
          <w:sz w:val="24"/>
          <w:lang w:eastAsia="en-US"/>
        </w:rPr>
      </w:pPr>
      <w:r w:rsidRPr="00E30A62">
        <w:rPr>
          <w:rFonts w:ascii="Minion Pro" w:eastAsiaTheme="minorHAnsi" w:hAnsi="Minion Pro" w:cstheme="minorBidi"/>
          <w:sz w:val="24"/>
          <w:lang w:eastAsia="en-US"/>
        </w:rPr>
        <w:t>Članak</w:t>
      </w:r>
      <w:r w:rsidR="00FB68BF" w:rsidRPr="00E30A62">
        <w:rPr>
          <w:rFonts w:ascii="Minion Pro" w:eastAsiaTheme="minorHAnsi" w:hAnsi="Minion Pro" w:cstheme="minorBidi"/>
          <w:sz w:val="24"/>
          <w:lang w:eastAsia="en-US"/>
        </w:rPr>
        <w:t xml:space="preserve"> 3.</w:t>
      </w:r>
      <w:r w:rsidR="005301C4" w:rsidRPr="00E30A62">
        <w:rPr>
          <w:rFonts w:ascii="Minion Pro" w:eastAsiaTheme="minorHAnsi" w:hAnsi="Minion Pro" w:cstheme="minorBidi"/>
          <w:sz w:val="24"/>
          <w:lang w:eastAsia="en-US"/>
        </w:rPr>
        <w:t xml:space="preserve"> </w:t>
      </w:r>
    </w:p>
    <w:p w14:paraId="55067F28" w14:textId="14FB5016" w:rsidR="000429DD" w:rsidRPr="00E30A62" w:rsidRDefault="005301C4" w:rsidP="005301C4">
      <w:pPr>
        <w:spacing w:line="276" w:lineRule="auto"/>
        <w:ind w:firstLine="0"/>
        <w:rPr>
          <w:rFonts w:ascii="Minion Pro" w:eastAsiaTheme="minorHAnsi" w:hAnsi="Minion Pro" w:cstheme="minorBidi"/>
          <w:sz w:val="24"/>
          <w:lang w:eastAsia="en-US"/>
        </w:rPr>
      </w:pPr>
      <w:r w:rsidRPr="00E30A62">
        <w:rPr>
          <w:rFonts w:ascii="Minion Pro" w:eastAsiaTheme="minorHAnsi" w:hAnsi="Minion Pro" w:cstheme="minorBidi"/>
          <w:sz w:val="24"/>
          <w:lang w:eastAsia="en-US"/>
        </w:rPr>
        <w:t>Objedinjeni hitni bolnički prij</w:t>
      </w:r>
      <w:r w:rsidR="008334FF" w:rsidRPr="00E30A62">
        <w:rPr>
          <w:rFonts w:ascii="Minion Pro" w:eastAsiaTheme="minorHAnsi" w:hAnsi="Minion Pro" w:cstheme="minorBidi"/>
          <w:sz w:val="24"/>
          <w:lang w:eastAsia="en-US"/>
        </w:rPr>
        <w:t>e</w:t>
      </w:r>
      <w:r w:rsidRPr="00E30A62">
        <w:rPr>
          <w:rFonts w:ascii="Minion Pro" w:eastAsiaTheme="minorHAnsi" w:hAnsi="Minion Pro" w:cstheme="minorBidi"/>
          <w:sz w:val="24"/>
          <w:lang w:eastAsia="en-US"/>
        </w:rPr>
        <w:t xml:space="preserve">mi moraju osigurati ispunjavanje minimalnih zahtjeva za medicinsku opremu, uređaje i pribor propisanih ovim standardom, redovno održavanje i čišćenje propisane medicinske opreme, uređaja i pribora, redovno testiranje ispravnosti </w:t>
      </w:r>
      <w:r w:rsidR="008334FF" w:rsidRPr="00E30A62">
        <w:rPr>
          <w:rFonts w:ascii="Minion Pro" w:eastAsiaTheme="minorHAnsi" w:hAnsi="Minion Pro" w:cstheme="minorBidi"/>
          <w:sz w:val="24"/>
          <w:lang w:eastAsia="en-US"/>
        </w:rPr>
        <w:t xml:space="preserve"> </w:t>
      </w:r>
      <w:r w:rsidR="00EC3269" w:rsidRPr="00E30A62">
        <w:rPr>
          <w:rFonts w:ascii="Minion Pro" w:eastAsiaTheme="minorHAnsi" w:hAnsi="Minion Pro" w:cstheme="minorBidi"/>
          <w:sz w:val="24"/>
          <w:lang w:eastAsia="en-US"/>
        </w:rPr>
        <w:t xml:space="preserve">kao </w:t>
      </w:r>
      <w:r w:rsidR="008334FF" w:rsidRPr="00E30A62">
        <w:rPr>
          <w:rFonts w:ascii="Minion Pro" w:eastAsiaTheme="minorHAnsi" w:hAnsi="Minion Pro" w:cstheme="minorBidi"/>
          <w:sz w:val="24"/>
          <w:lang w:eastAsia="en-US"/>
        </w:rPr>
        <w:t>i redovan</w:t>
      </w:r>
      <w:r w:rsidR="00EC3269" w:rsidRPr="00E30A62">
        <w:rPr>
          <w:rFonts w:ascii="Minion Pro" w:eastAsiaTheme="minorHAnsi" w:hAnsi="Minion Pro" w:cstheme="minorBidi"/>
          <w:sz w:val="24"/>
          <w:lang w:eastAsia="en-US"/>
        </w:rPr>
        <w:t xml:space="preserve"> i izvanredan</w:t>
      </w:r>
      <w:r w:rsidR="008334FF" w:rsidRPr="00E30A62">
        <w:rPr>
          <w:rFonts w:ascii="Minion Pro" w:eastAsiaTheme="minorHAnsi" w:hAnsi="Minion Pro" w:cstheme="minorBidi"/>
          <w:sz w:val="24"/>
          <w:lang w:eastAsia="en-US"/>
        </w:rPr>
        <w:t xml:space="preserve"> servis </w:t>
      </w:r>
      <w:r w:rsidRPr="00E30A62">
        <w:rPr>
          <w:rFonts w:ascii="Minion Pro" w:eastAsiaTheme="minorHAnsi" w:hAnsi="Minion Pro" w:cstheme="minorBidi"/>
          <w:sz w:val="24"/>
          <w:lang w:eastAsia="en-US"/>
        </w:rPr>
        <w:t xml:space="preserve">medicinskih uređaja sukladno uputama proizvođača, siguran smještaj propisane medicinske opreme, uređaja i pribora u prostorima OHBP-a te pravilno korištenje opreme sukladno važećim standardima zbrinjavanja hitnog medicinskog pacijenta. </w:t>
      </w:r>
    </w:p>
    <w:p w14:paraId="20715958" w14:textId="77777777" w:rsidR="005301C4" w:rsidRPr="00E30A62" w:rsidRDefault="005301C4" w:rsidP="005301C4">
      <w:pPr>
        <w:spacing w:line="276" w:lineRule="auto"/>
        <w:ind w:firstLine="0"/>
        <w:rPr>
          <w:rFonts w:ascii="Minion Pro" w:eastAsiaTheme="minorHAnsi" w:hAnsi="Minion Pro" w:cstheme="minorBidi"/>
          <w:sz w:val="24"/>
          <w:lang w:eastAsia="en-US"/>
        </w:rPr>
      </w:pPr>
    </w:p>
    <w:p w14:paraId="335E330E" w14:textId="77777777" w:rsidR="005301C4" w:rsidRPr="00E30A62" w:rsidRDefault="000429DD" w:rsidP="005301C4">
      <w:pPr>
        <w:spacing w:after="200" w:line="276" w:lineRule="auto"/>
        <w:ind w:left="3540" w:firstLine="708"/>
        <w:rPr>
          <w:rFonts w:ascii="Minion Pro" w:eastAsiaTheme="minorHAnsi" w:hAnsi="Minion Pro" w:cstheme="minorBidi"/>
          <w:sz w:val="24"/>
          <w:lang w:eastAsia="en-US"/>
        </w:rPr>
      </w:pPr>
      <w:r w:rsidRPr="00E30A62">
        <w:rPr>
          <w:rFonts w:ascii="Minion Pro" w:eastAsiaTheme="minorHAnsi" w:hAnsi="Minion Pro" w:cstheme="minorBidi"/>
          <w:sz w:val="24"/>
          <w:lang w:eastAsia="en-US"/>
        </w:rPr>
        <w:t>Članak</w:t>
      </w:r>
      <w:r w:rsidR="005301C4" w:rsidRPr="00E30A62">
        <w:rPr>
          <w:rFonts w:ascii="Minion Pro" w:eastAsiaTheme="minorHAnsi" w:hAnsi="Minion Pro" w:cstheme="minorBidi"/>
          <w:sz w:val="24"/>
          <w:lang w:eastAsia="en-US"/>
        </w:rPr>
        <w:t xml:space="preserve"> 4. </w:t>
      </w:r>
    </w:p>
    <w:p w14:paraId="5D6C16BC" w14:textId="33D319EE" w:rsidR="005301C4" w:rsidRPr="00E30A62" w:rsidRDefault="005301C4" w:rsidP="00335187">
      <w:pPr>
        <w:spacing w:after="200" w:line="276" w:lineRule="auto"/>
        <w:ind w:firstLine="0"/>
        <w:rPr>
          <w:rFonts w:ascii="Minion Pro" w:eastAsiaTheme="minorHAnsi" w:hAnsi="Minion Pro" w:cstheme="minorBidi"/>
          <w:strike/>
          <w:sz w:val="24"/>
          <w:lang w:eastAsia="en-US"/>
        </w:rPr>
      </w:pPr>
      <w:r w:rsidRPr="00E30A62">
        <w:rPr>
          <w:rFonts w:ascii="Minion Pro" w:eastAsiaTheme="minorHAnsi" w:hAnsi="Minion Pro" w:cstheme="minorBidi"/>
          <w:sz w:val="24"/>
          <w:lang w:eastAsia="en-US"/>
        </w:rPr>
        <w:t xml:space="preserve">Medicinska oprema, uređaji i pribor moraju biti raspoređeni u prostorijama OHBP-a tako da su dostupni i sigurni prilikom korištenja, održavanja i čišćenja. </w:t>
      </w:r>
    </w:p>
    <w:p w14:paraId="50463E41" w14:textId="0C5AB9FA" w:rsidR="00457664" w:rsidRPr="00E30A62" w:rsidRDefault="00D01006" w:rsidP="00E30A62">
      <w:pPr>
        <w:keepNext/>
        <w:keepLines/>
        <w:spacing w:before="200" w:line="276" w:lineRule="auto"/>
        <w:ind w:firstLine="0"/>
        <w:jc w:val="left"/>
        <w:outlineLvl w:val="1"/>
        <w:rPr>
          <w:rFonts w:ascii="Minion Pro" w:eastAsiaTheme="minorHAnsi" w:hAnsi="Minion Pro" w:cstheme="minorBidi"/>
          <w:color w:val="FF0000"/>
          <w:sz w:val="24"/>
          <w:lang w:eastAsia="en-US"/>
        </w:rPr>
      </w:pPr>
      <w:r w:rsidRPr="00E30A62">
        <w:rPr>
          <w:rFonts w:ascii="Minion Pro" w:eastAsiaTheme="minorHAnsi" w:hAnsi="Minion Pro" w:cstheme="minorBidi"/>
          <w:color w:val="FF0000"/>
          <w:sz w:val="24"/>
          <w:lang w:eastAsia="en-US"/>
        </w:rPr>
        <w:t>.</w:t>
      </w:r>
    </w:p>
    <w:p w14:paraId="694698C5" w14:textId="77777777" w:rsidR="0084132B" w:rsidRPr="00E30A62" w:rsidRDefault="0084132B" w:rsidP="005301C4">
      <w:pPr>
        <w:spacing w:after="200" w:line="276" w:lineRule="auto"/>
        <w:ind w:firstLine="0"/>
        <w:jc w:val="center"/>
        <w:rPr>
          <w:rFonts w:ascii="Minion Pro" w:eastAsiaTheme="minorEastAsia" w:hAnsi="Minion Pro" w:cstheme="minorBidi"/>
          <w:b/>
          <w:sz w:val="24"/>
        </w:rPr>
      </w:pPr>
      <w:r w:rsidRPr="00E30A62">
        <w:rPr>
          <w:rFonts w:ascii="Minion Pro" w:eastAsiaTheme="minorEastAsia" w:hAnsi="Minion Pro" w:cstheme="minorBidi"/>
          <w:b/>
          <w:sz w:val="24"/>
        </w:rPr>
        <w:t xml:space="preserve">Minimalna količina medicinske opreme, uređaja i pribora </w:t>
      </w:r>
    </w:p>
    <w:p w14:paraId="545FB89A" w14:textId="46C19135" w:rsidR="0084132B" w:rsidRPr="00E30A62" w:rsidRDefault="0084132B" w:rsidP="005301C4">
      <w:pPr>
        <w:keepNext/>
        <w:keepLines/>
        <w:spacing w:before="200" w:line="276" w:lineRule="auto"/>
        <w:ind w:firstLine="0"/>
        <w:jc w:val="center"/>
        <w:outlineLvl w:val="1"/>
        <w:rPr>
          <w:rFonts w:ascii="Minion Pro" w:eastAsiaTheme="minorHAnsi" w:hAnsi="Minion Pro" w:cstheme="minorBidi"/>
          <w:sz w:val="24"/>
          <w:lang w:eastAsia="en-US"/>
        </w:rPr>
      </w:pPr>
      <w:r w:rsidRPr="00E30A62">
        <w:rPr>
          <w:rFonts w:ascii="Minion Pro" w:eastAsiaTheme="minorHAnsi" w:hAnsi="Minion Pro" w:cstheme="minorBidi"/>
          <w:sz w:val="24"/>
          <w:lang w:eastAsia="en-US"/>
        </w:rPr>
        <w:t>Članak</w:t>
      </w:r>
      <w:r w:rsidR="005301C4" w:rsidRPr="00E30A62">
        <w:rPr>
          <w:rFonts w:ascii="Minion Pro" w:eastAsiaTheme="minorHAnsi" w:hAnsi="Minion Pro" w:cstheme="minorBidi"/>
          <w:sz w:val="24"/>
          <w:lang w:eastAsia="en-US"/>
        </w:rPr>
        <w:t xml:space="preserve"> </w:t>
      </w:r>
      <w:r w:rsidR="00E30A62">
        <w:rPr>
          <w:rFonts w:ascii="Minion Pro" w:eastAsiaTheme="minorHAnsi" w:hAnsi="Minion Pro" w:cstheme="minorBidi"/>
          <w:sz w:val="24"/>
          <w:lang w:eastAsia="en-US"/>
        </w:rPr>
        <w:t>5</w:t>
      </w:r>
      <w:r w:rsidR="005301C4" w:rsidRPr="00E30A62">
        <w:rPr>
          <w:rFonts w:ascii="Minion Pro" w:eastAsiaTheme="minorHAnsi" w:hAnsi="Minion Pro" w:cstheme="minorBidi"/>
          <w:sz w:val="24"/>
          <w:lang w:eastAsia="en-US"/>
        </w:rPr>
        <w:t>.</w:t>
      </w:r>
    </w:p>
    <w:p w14:paraId="7739C029" w14:textId="77777777" w:rsidR="00321734" w:rsidRPr="00E30A62" w:rsidRDefault="00321734" w:rsidP="005301C4">
      <w:pPr>
        <w:spacing w:after="200" w:line="276" w:lineRule="auto"/>
        <w:ind w:firstLine="0"/>
        <w:jc w:val="left"/>
        <w:rPr>
          <w:rFonts w:ascii="Minion Pro" w:eastAsiaTheme="minorEastAsia" w:hAnsi="Minion Pro" w:cstheme="minorBidi"/>
          <w:sz w:val="24"/>
        </w:rPr>
      </w:pPr>
      <w:r w:rsidRPr="00E30A62">
        <w:rPr>
          <w:rFonts w:ascii="Minion Pro" w:eastAsiaTheme="minorEastAsia" w:hAnsi="Minion Pro" w:cstheme="minorBidi"/>
          <w:sz w:val="24"/>
        </w:rPr>
        <w:t>Minimalne količine medicinske opreme, uređaja i pribora koji se mora nalaziti u prostoriji za trijažu navedene su u tablici 1.</w:t>
      </w:r>
    </w:p>
    <w:p w14:paraId="23DF1277" w14:textId="77777777" w:rsidR="00E30A62" w:rsidRDefault="00E30A62" w:rsidP="005301C4">
      <w:pPr>
        <w:spacing w:after="200" w:line="276" w:lineRule="auto"/>
        <w:ind w:firstLine="0"/>
        <w:jc w:val="center"/>
        <w:rPr>
          <w:rFonts w:ascii="Minion Pro" w:eastAsiaTheme="minorEastAsia" w:hAnsi="Minion Pro" w:cstheme="minorBidi"/>
          <w:sz w:val="24"/>
        </w:rPr>
      </w:pPr>
    </w:p>
    <w:p w14:paraId="7D8DEB63" w14:textId="2FAAC128" w:rsidR="00321734" w:rsidRPr="00E30A62" w:rsidRDefault="00321734" w:rsidP="005301C4">
      <w:pPr>
        <w:spacing w:after="200" w:line="276" w:lineRule="auto"/>
        <w:ind w:firstLine="0"/>
        <w:jc w:val="center"/>
        <w:rPr>
          <w:rFonts w:ascii="Minion Pro" w:eastAsiaTheme="minorEastAsia" w:hAnsi="Minion Pro" w:cstheme="minorBidi"/>
          <w:sz w:val="24"/>
        </w:rPr>
      </w:pPr>
      <w:r w:rsidRPr="00E30A62">
        <w:rPr>
          <w:rFonts w:ascii="Minion Pro" w:eastAsiaTheme="minorEastAsia" w:hAnsi="Minion Pro" w:cstheme="minorBidi"/>
          <w:sz w:val="24"/>
        </w:rPr>
        <w:t>Članak</w:t>
      </w:r>
      <w:r w:rsidR="005301C4" w:rsidRPr="00E30A62">
        <w:rPr>
          <w:rFonts w:ascii="Minion Pro" w:eastAsiaTheme="minorEastAsia" w:hAnsi="Minion Pro" w:cstheme="minorBidi"/>
          <w:sz w:val="24"/>
        </w:rPr>
        <w:t xml:space="preserve"> </w:t>
      </w:r>
      <w:r w:rsidR="00E30A62">
        <w:rPr>
          <w:rFonts w:ascii="Minion Pro" w:eastAsiaTheme="minorEastAsia" w:hAnsi="Minion Pro" w:cstheme="minorBidi"/>
          <w:sz w:val="24"/>
        </w:rPr>
        <w:t>6</w:t>
      </w:r>
      <w:r w:rsidR="005301C4" w:rsidRPr="00E30A62">
        <w:rPr>
          <w:rFonts w:ascii="Minion Pro" w:eastAsiaTheme="minorEastAsia" w:hAnsi="Minion Pro" w:cstheme="minorBidi"/>
          <w:sz w:val="24"/>
        </w:rPr>
        <w:t>.</w:t>
      </w:r>
    </w:p>
    <w:p w14:paraId="73FEF518" w14:textId="2AF1B34B" w:rsidR="005301C4" w:rsidRPr="00E30A62" w:rsidRDefault="00321734" w:rsidP="00335187">
      <w:pPr>
        <w:spacing w:after="200" w:line="276" w:lineRule="auto"/>
        <w:ind w:firstLine="0"/>
        <w:jc w:val="left"/>
        <w:rPr>
          <w:rFonts w:ascii="Minion Pro" w:eastAsiaTheme="minorEastAsia" w:hAnsi="Minion Pro" w:cstheme="minorBidi"/>
          <w:sz w:val="24"/>
        </w:rPr>
      </w:pPr>
      <w:r w:rsidRPr="00E30A62">
        <w:rPr>
          <w:rFonts w:ascii="Minion Pro" w:eastAsiaTheme="minorEastAsia" w:hAnsi="Minion Pro" w:cstheme="minorBidi"/>
          <w:sz w:val="24"/>
        </w:rPr>
        <w:t xml:space="preserve">Minimalne količine medicinske opreme, uređaja i pribora koji se mora nalaziti u prostoriji za reanimaciju </w:t>
      </w:r>
      <w:r w:rsidR="00335187" w:rsidRPr="00E30A62">
        <w:rPr>
          <w:rFonts w:ascii="Minion Pro" w:eastAsiaTheme="minorEastAsia" w:hAnsi="Minion Pro" w:cstheme="minorBidi"/>
          <w:sz w:val="24"/>
        </w:rPr>
        <w:t xml:space="preserve">navedene su u tablici 2. </w:t>
      </w:r>
    </w:p>
    <w:p w14:paraId="46258144" w14:textId="3602D82E" w:rsidR="00321734" w:rsidRPr="00E30A62" w:rsidRDefault="00321734" w:rsidP="006116A4">
      <w:pPr>
        <w:spacing w:after="200" w:line="276" w:lineRule="auto"/>
        <w:ind w:firstLine="0"/>
        <w:jc w:val="center"/>
        <w:rPr>
          <w:rFonts w:ascii="Minion Pro" w:eastAsiaTheme="minorEastAsia" w:hAnsi="Minion Pro" w:cstheme="minorBidi"/>
          <w:sz w:val="24"/>
        </w:rPr>
      </w:pPr>
      <w:r w:rsidRPr="00E30A62">
        <w:rPr>
          <w:rFonts w:ascii="Minion Pro" w:eastAsiaTheme="minorEastAsia" w:hAnsi="Minion Pro" w:cstheme="minorBidi"/>
          <w:sz w:val="24"/>
        </w:rPr>
        <w:t>Članak</w:t>
      </w:r>
      <w:r w:rsidR="005301C4" w:rsidRPr="00E30A62">
        <w:rPr>
          <w:rFonts w:ascii="Minion Pro" w:eastAsiaTheme="minorEastAsia" w:hAnsi="Minion Pro" w:cstheme="minorBidi"/>
          <w:sz w:val="24"/>
        </w:rPr>
        <w:t xml:space="preserve"> </w:t>
      </w:r>
      <w:r w:rsidR="00E30A62">
        <w:rPr>
          <w:rFonts w:ascii="Minion Pro" w:eastAsiaTheme="minorEastAsia" w:hAnsi="Minion Pro" w:cstheme="minorBidi"/>
          <w:sz w:val="24"/>
        </w:rPr>
        <w:t>7</w:t>
      </w:r>
      <w:r w:rsidR="005301C4" w:rsidRPr="00E30A62">
        <w:rPr>
          <w:rFonts w:ascii="Minion Pro" w:eastAsiaTheme="minorEastAsia" w:hAnsi="Minion Pro" w:cstheme="minorBidi"/>
          <w:sz w:val="24"/>
        </w:rPr>
        <w:t xml:space="preserve">. </w:t>
      </w:r>
    </w:p>
    <w:p w14:paraId="27DCD7E2" w14:textId="72549505" w:rsidR="00321734" w:rsidRPr="00E30A62" w:rsidRDefault="00321734" w:rsidP="007C5688">
      <w:pPr>
        <w:spacing w:after="200" w:line="276" w:lineRule="auto"/>
        <w:ind w:firstLine="0"/>
        <w:rPr>
          <w:rFonts w:ascii="Minion Pro" w:eastAsiaTheme="minorEastAsia" w:hAnsi="Minion Pro" w:cstheme="minorBidi"/>
          <w:sz w:val="24"/>
        </w:rPr>
      </w:pPr>
      <w:r w:rsidRPr="00E30A62">
        <w:rPr>
          <w:rFonts w:ascii="Minion Pro" w:eastAsiaTheme="minorEastAsia" w:hAnsi="Minion Pro" w:cstheme="minorBidi"/>
          <w:sz w:val="24"/>
        </w:rPr>
        <w:t>Minimalne količine medicinske opreme, uređaja i pribora koji se mora nalaziti u prostorijama za zbrinjavanje akutnih i subakutnih pacijenata, prostoru izolacije i središnjem nadzoru navedene su u tablici 3.</w:t>
      </w:r>
    </w:p>
    <w:p w14:paraId="5E52CC32" w14:textId="0971EE2F" w:rsidR="00321734" w:rsidRPr="00E30A62" w:rsidRDefault="00321734" w:rsidP="006116A4">
      <w:pPr>
        <w:spacing w:after="200" w:line="276" w:lineRule="auto"/>
        <w:ind w:firstLine="0"/>
        <w:jc w:val="center"/>
        <w:rPr>
          <w:rFonts w:ascii="Minion Pro" w:eastAsiaTheme="minorEastAsia" w:hAnsi="Minion Pro" w:cstheme="minorBidi"/>
          <w:sz w:val="24"/>
        </w:rPr>
      </w:pPr>
      <w:r w:rsidRPr="00E30A62">
        <w:rPr>
          <w:rFonts w:ascii="Minion Pro" w:eastAsiaTheme="minorEastAsia" w:hAnsi="Minion Pro" w:cstheme="minorBidi"/>
          <w:sz w:val="24"/>
        </w:rPr>
        <w:t>Članak</w:t>
      </w:r>
      <w:r w:rsidR="006116A4" w:rsidRPr="00E30A62">
        <w:rPr>
          <w:rFonts w:ascii="Minion Pro" w:eastAsiaTheme="minorEastAsia" w:hAnsi="Minion Pro" w:cstheme="minorBidi"/>
          <w:sz w:val="24"/>
        </w:rPr>
        <w:t xml:space="preserve"> </w:t>
      </w:r>
      <w:r w:rsidR="00E30A62">
        <w:rPr>
          <w:rFonts w:ascii="Minion Pro" w:eastAsiaTheme="minorEastAsia" w:hAnsi="Minion Pro" w:cstheme="minorBidi"/>
          <w:sz w:val="24"/>
        </w:rPr>
        <w:t>8</w:t>
      </w:r>
      <w:r w:rsidR="006116A4" w:rsidRPr="00E30A62">
        <w:rPr>
          <w:rFonts w:ascii="Minion Pro" w:eastAsiaTheme="minorEastAsia" w:hAnsi="Minion Pro" w:cstheme="minorBidi"/>
          <w:sz w:val="24"/>
        </w:rPr>
        <w:t>.</w:t>
      </w:r>
    </w:p>
    <w:p w14:paraId="297084DD" w14:textId="77777777" w:rsidR="00321734" w:rsidRPr="00E30A62" w:rsidRDefault="00321734" w:rsidP="006116A4">
      <w:pPr>
        <w:spacing w:after="200" w:line="276" w:lineRule="auto"/>
        <w:ind w:firstLine="0"/>
        <w:jc w:val="left"/>
        <w:rPr>
          <w:rFonts w:ascii="Minion Pro" w:eastAsiaTheme="minorEastAsia" w:hAnsi="Minion Pro" w:cstheme="minorBidi"/>
          <w:sz w:val="24"/>
        </w:rPr>
      </w:pPr>
      <w:r w:rsidRPr="00E30A62">
        <w:rPr>
          <w:rFonts w:ascii="Minion Pro" w:eastAsiaTheme="minorEastAsia" w:hAnsi="Minion Pro" w:cstheme="minorBidi"/>
          <w:sz w:val="24"/>
        </w:rPr>
        <w:t>Minimalne količine medicinske opreme, uređaja i pribora koji se mora nalaziti u prostorijama za intervencije i male operacijske zahvate i gipsaonici navedene su u tablici 4.</w:t>
      </w:r>
    </w:p>
    <w:p w14:paraId="666F70E0" w14:textId="77777777" w:rsidR="006116A4" w:rsidRPr="00E30A62" w:rsidRDefault="006116A4" w:rsidP="006116A4">
      <w:pPr>
        <w:spacing w:after="200" w:line="276" w:lineRule="auto"/>
        <w:ind w:firstLine="0"/>
        <w:jc w:val="center"/>
        <w:rPr>
          <w:rFonts w:ascii="Minion Pro" w:eastAsiaTheme="minorEastAsia" w:hAnsi="Minion Pro" w:cstheme="minorBidi"/>
          <w:b/>
          <w:sz w:val="24"/>
        </w:rPr>
      </w:pPr>
      <w:r w:rsidRPr="00E30A62">
        <w:rPr>
          <w:rFonts w:ascii="Minion Pro" w:eastAsiaTheme="minorEastAsia" w:hAnsi="Minion Pro" w:cstheme="minorBidi"/>
          <w:b/>
          <w:sz w:val="24"/>
        </w:rPr>
        <w:t>Završne odredbe</w:t>
      </w:r>
    </w:p>
    <w:p w14:paraId="5C4A336A" w14:textId="7722089C" w:rsidR="006116A4" w:rsidRPr="00E30A62" w:rsidRDefault="006116A4" w:rsidP="006116A4">
      <w:pPr>
        <w:spacing w:after="200" w:line="276" w:lineRule="auto"/>
        <w:ind w:firstLine="0"/>
        <w:jc w:val="center"/>
        <w:rPr>
          <w:rFonts w:ascii="Minion Pro" w:eastAsiaTheme="minorEastAsia" w:hAnsi="Minion Pro" w:cstheme="minorBidi"/>
          <w:szCs w:val="22"/>
        </w:rPr>
      </w:pPr>
      <w:r w:rsidRPr="00E30A62">
        <w:rPr>
          <w:rFonts w:ascii="Minion Pro" w:eastAsiaTheme="minorEastAsia" w:hAnsi="Minion Pro" w:cstheme="minorBidi"/>
          <w:szCs w:val="22"/>
        </w:rPr>
        <w:t xml:space="preserve">Članak </w:t>
      </w:r>
      <w:r w:rsidR="00E30A62">
        <w:rPr>
          <w:rFonts w:ascii="Minion Pro" w:eastAsiaTheme="minorEastAsia" w:hAnsi="Minion Pro" w:cstheme="minorBidi"/>
          <w:szCs w:val="22"/>
        </w:rPr>
        <w:t>9</w:t>
      </w:r>
      <w:r w:rsidRPr="00E30A62">
        <w:rPr>
          <w:rFonts w:ascii="Minion Pro" w:eastAsiaTheme="minorEastAsia" w:hAnsi="Minion Pro" w:cstheme="minorBidi"/>
          <w:szCs w:val="22"/>
        </w:rPr>
        <w:t>.</w:t>
      </w:r>
    </w:p>
    <w:p w14:paraId="05FC20BF" w14:textId="00896E50" w:rsidR="006116A4" w:rsidRPr="00E30A62" w:rsidRDefault="006116A4" w:rsidP="006116A4">
      <w:pPr>
        <w:spacing w:after="200" w:line="276" w:lineRule="auto"/>
        <w:ind w:firstLine="0"/>
        <w:rPr>
          <w:rFonts w:ascii="Minion Pro" w:hAnsi="Minion Pro" w:cs="Calibri"/>
          <w:sz w:val="24"/>
          <w:lang w:eastAsia="en-US"/>
        </w:rPr>
      </w:pPr>
      <w:r w:rsidRPr="00E30A62">
        <w:rPr>
          <w:rFonts w:ascii="Minion Pro" w:hAnsi="Minion Pro" w:cs="Calibri"/>
          <w:sz w:val="24"/>
          <w:lang w:eastAsia="en-US"/>
        </w:rPr>
        <w:t xml:space="preserve">Hrvatski zavod za hitnu medicinu provodi nadzor nad primjenom Standarda medicinske opreme, medicinskih uređaja i pribora za obavljanje bolničke hitne medicine. </w:t>
      </w:r>
    </w:p>
    <w:p w14:paraId="3480ED2B" w14:textId="7D965E84" w:rsidR="006116A4" w:rsidRPr="00E30A62" w:rsidRDefault="006116A4" w:rsidP="006116A4">
      <w:pPr>
        <w:spacing w:after="200" w:line="276" w:lineRule="auto"/>
        <w:ind w:firstLine="0"/>
        <w:jc w:val="center"/>
        <w:rPr>
          <w:rFonts w:ascii="Minion Pro" w:hAnsi="Minion Pro" w:cs="Calibri"/>
          <w:sz w:val="24"/>
          <w:lang w:eastAsia="en-US"/>
        </w:rPr>
      </w:pPr>
      <w:bookmarkStart w:id="2" w:name="_Hlk156464281"/>
      <w:r w:rsidRPr="00E30A62">
        <w:rPr>
          <w:rFonts w:ascii="Minion Pro" w:hAnsi="Minion Pro" w:cs="Calibri"/>
          <w:sz w:val="24"/>
          <w:lang w:eastAsia="en-US"/>
        </w:rPr>
        <w:t>Članak 1</w:t>
      </w:r>
      <w:r w:rsidR="00E30A62">
        <w:rPr>
          <w:rFonts w:ascii="Minion Pro" w:hAnsi="Minion Pro" w:cs="Calibri"/>
          <w:sz w:val="24"/>
          <w:lang w:eastAsia="en-US"/>
        </w:rPr>
        <w:t>0</w:t>
      </w:r>
      <w:r w:rsidRPr="00E30A62">
        <w:rPr>
          <w:rFonts w:ascii="Minion Pro" w:hAnsi="Minion Pro" w:cs="Calibri"/>
          <w:sz w:val="24"/>
          <w:lang w:eastAsia="en-US"/>
        </w:rPr>
        <w:t>.</w:t>
      </w:r>
    </w:p>
    <w:p w14:paraId="027A7118" w14:textId="2EF06CBA" w:rsidR="00E84D3F" w:rsidRPr="00E30A62" w:rsidRDefault="006116A4" w:rsidP="006116A4">
      <w:pPr>
        <w:spacing w:after="200" w:line="276" w:lineRule="auto"/>
        <w:ind w:firstLine="0"/>
        <w:rPr>
          <w:rFonts w:ascii="Minion Pro" w:hAnsi="Minion Pro" w:cs="Calibri"/>
          <w:sz w:val="24"/>
          <w:lang w:eastAsia="en-US"/>
        </w:rPr>
      </w:pPr>
      <w:r w:rsidRPr="00E30A62">
        <w:rPr>
          <w:rFonts w:ascii="Minion Pro" w:hAnsi="Minion Pro" w:cs="Calibri"/>
          <w:sz w:val="24"/>
          <w:lang w:eastAsia="en-US"/>
        </w:rPr>
        <w:t>Hrvatski zavod za hitnu medicinu vodi Registar</w:t>
      </w:r>
      <w:r w:rsidR="00BE5326" w:rsidRPr="00E30A62">
        <w:rPr>
          <w:rFonts w:ascii="Minion Pro" w:hAnsi="Minion Pro" w:cs="Calibri"/>
          <w:sz w:val="24"/>
          <w:lang w:eastAsia="en-US"/>
        </w:rPr>
        <w:t xml:space="preserve"> opreme hitne medicinske službe </w:t>
      </w:r>
      <w:r w:rsidRPr="00E30A62">
        <w:rPr>
          <w:rFonts w:ascii="Minion Pro" w:hAnsi="Minion Pro" w:cs="Calibri"/>
          <w:sz w:val="24"/>
          <w:lang w:eastAsia="en-US"/>
        </w:rPr>
        <w:t xml:space="preserve">u Republici Hrvatskoj. </w:t>
      </w:r>
      <w:bookmarkStart w:id="3" w:name="_Toc447109141"/>
      <w:bookmarkEnd w:id="2"/>
    </w:p>
    <w:p w14:paraId="158554F3" w14:textId="15C4F366" w:rsidR="00E84D3F" w:rsidRPr="00E30A62" w:rsidRDefault="00E84D3F" w:rsidP="00E84D3F">
      <w:pPr>
        <w:spacing w:after="200" w:line="276" w:lineRule="auto"/>
        <w:ind w:firstLine="0"/>
        <w:jc w:val="center"/>
        <w:rPr>
          <w:rFonts w:ascii="Minion Pro" w:hAnsi="Minion Pro" w:cs="Calibri"/>
          <w:sz w:val="24"/>
          <w:lang w:eastAsia="en-US"/>
        </w:rPr>
      </w:pPr>
      <w:r w:rsidRPr="00E30A62">
        <w:rPr>
          <w:rFonts w:ascii="Minion Pro" w:hAnsi="Minion Pro" w:cs="Calibri"/>
          <w:sz w:val="24"/>
          <w:lang w:eastAsia="en-US"/>
        </w:rPr>
        <w:t>Članak 1</w:t>
      </w:r>
      <w:r w:rsidR="00E30A62">
        <w:rPr>
          <w:rFonts w:ascii="Minion Pro" w:hAnsi="Minion Pro" w:cs="Calibri"/>
          <w:sz w:val="24"/>
          <w:lang w:eastAsia="en-US"/>
        </w:rPr>
        <w:t>1</w:t>
      </w:r>
      <w:r w:rsidRPr="00E30A62">
        <w:rPr>
          <w:rFonts w:ascii="Minion Pro" w:hAnsi="Minion Pro" w:cs="Calibri"/>
          <w:sz w:val="24"/>
          <w:lang w:eastAsia="en-US"/>
        </w:rPr>
        <w:t>.</w:t>
      </w:r>
    </w:p>
    <w:p w14:paraId="15D80CA0" w14:textId="5887F1D0" w:rsidR="00E84D3F" w:rsidRPr="00E30A62" w:rsidRDefault="00E84D3F" w:rsidP="00E84D3F">
      <w:pPr>
        <w:spacing w:after="200" w:line="276" w:lineRule="auto"/>
        <w:ind w:firstLine="0"/>
        <w:rPr>
          <w:rFonts w:ascii="Minion Pro" w:hAnsi="Minion Pro" w:cs="Calibri"/>
          <w:sz w:val="24"/>
          <w:lang w:eastAsia="en-US"/>
        </w:rPr>
      </w:pPr>
      <w:r w:rsidRPr="00E30A62">
        <w:rPr>
          <w:rFonts w:ascii="Minion Pro" w:hAnsi="Minion Pro" w:cs="Calibri"/>
          <w:sz w:val="24"/>
          <w:lang w:eastAsia="en-US"/>
        </w:rPr>
        <w:t xml:space="preserve">Stupanjem na snagu ovog Standarda prestaje važiti Standard medicinske opreme, medicinskih uređaja i pribora za obavljanje bolničke hitne medicine („Narodne novine“, broj 80/2016). </w:t>
      </w:r>
    </w:p>
    <w:p w14:paraId="40D13437" w14:textId="6A8949E0" w:rsidR="00E84D3F" w:rsidRPr="00E30A62" w:rsidRDefault="00E84D3F" w:rsidP="00E84D3F">
      <w:pPr>
        <w:spacing w:after="200" w:line="276" w:lineRule="auto"/>
        <w:ind w:firstLine="0"/>
        <w:jc w:val="center"/>
        <w:rPr>
          <w:rFonts w:ascii="Minion Pro" w:hAnsi="Minion Pro" w:cs="Calibri"/>
          <w:sz w:val="24"/>
          <w:lang w:eastAsia="en-US"/>
        </w:rPr>
      </w:pPr>
      <w:r w:rsidRPr="00E30A62">
        <w:rPr>
          <w:rFonts w:ascii="Minion Pro" w:hAnsi="Minion Pro" w:cs="Calibri"/>
          <w:sz w:val="24"/>
          <w:lang w:eastAsia="en-US"/>
        </w:rPr>
        <w:t>Članak 1</w:t>
      </w:r>
      <w:r w:rsidR="00E30A62">
        <w:rPr>
          <w:rFonts w:ascii="Minion Pro" w:hAnsi="Minion Pro" w:cs="Calibri"/>
          <w:sz w:val="24"/>
          <w:lang w:eastAsia="en-US"/>
        </w:rPr>
        <w:t>2</w:t>
      </w:r>
      <w:r w:rsidRPr="00E30A62">
        <w:rPr>
          <w:rFonts w:ascii="Minion Pro" w:hAnsi="Minion Pro" w:cs="Calibri"/>
          <w:sz w:val="24"/>
          <w:lang w:eastAsia="en-US"/>
        </w:rPr>
        <w:t>.</w:t>
      </w:r>
    </w:p>
    <w:p w14:paraId="34CD08B5" w14:textId="6A1283DD" w:rsidR="00E84D3F" w:rsidRPr="00E30A62" w:rsidRDefault="00E84D3F" w:rsidP="00E84D3F">
      <w:pPr>
        <w:spacing w:after="200" w:line="276" w:lineRule="auto"/>
        <w:ind w:firstLine="0"/>
        <w:rPr>
          <w:rFonts w:ascii="Minion Pro" w:hAnsi="Minion Pro" w:cs="Calibri"/>
          <w:sz w:val="24"/>
          <w:lang w:eastAsia="en-US"/>
        </w:rPr>
      </w:pPr>
      <w:r w:rsidRPr="00E30A62">
        <w:rPr>
          <w:rFonts w:ascii="Minion Pro" w:hAnsi="Minion Pro" w:cs="Calibri"/>
          <w:sz w:val="24"/>
          <w:lang w:eastAsia="en-US"/>
        </w:rPr>
        <w:t xml:space="preserve">Ovaj Standard stupa na snagu </w:t>
      </w:r>
      <w:r w:rsidR="0012774B" w:rsidRPr="00E30A62">
        <w:rPr>
          <w:rFonts w:ascii="Minion Pro" w:hAnsi="Minion Pro" w:cs="Calibri"/>
          <w:sz w:val="24"/>
          <w:lang w:eastAsia="en-US"/>
        </w:rPr>
        <w:t>osmog</w:t>
      </w:r>
      <w:r w:rsidRPr="00E30A62">
        <w:rPr>
          <w:rFonts w:ascii="Minion Pro" w:hAnsi="Minion Pro" w:cs="Calibri"/>
          <w:sz w:val="24"/>
          <w:lang w:eastAsia="en-US"/>
        </w:rPr>
        <w:t xml:space="preserve"> dana od dana objave u „Narodnim novinama“. </w:t>
      </w:r>
    </w:p>
    <w:p w14:paraId="51E44E6B" w14:textId="3B7D38CA" w:rsidR="00C963B1" w:rsidRPr="00C963B1" w:rsidRDefault="00C963B1" w:rsidP="00C963B1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r w:rsidRPr="00C963B1">
        <w:rPr>
          <w:rFonts w:ascii="Minion Pro" w:eastAsia="Times New Roman" w:hAnsi="Minion Pro"/>
          <w:color w:val="000000"/>
          <w:sz w:val="24"/>
        </w:rPr>
        <w:t xml:space="preserve">Klasa: </w:t>
      </w:r>
    </w:p>
    <w:p w14:paraId="3EA14034" w14:textId="77777777" w:rsidR="00C963B1" w:rsidRPr="00C963B1" w:rsidRDefault="00C963B1" w:rsidP="00C963B1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proofErr w:type="spellStart"/>
      <w:r w:rsidRPr="00C963B1">
        <w:rPr>
          <w:rFonts w:ascii="Minion Pro" w:eastAsia="Times New Roman" w:hAnsi="Minion Pro"/>
          <w:color w:val="000000"/>
          <w:sz w:val="24"/>
        </w:rPr>
        <w:t>Urbroj</w:t>
      </w:r>
      <w:proofErr w:type="spellEnd"/>
      <w:r w:rsidRPr="00C963B1">
        <w:rPr>
          <w:rFonts w:ascii="Minion Pro" w:eastAsia="Times New Roman" w:hAnsi="Minion Pro"/>
          <w:color w:val="000000"/>
          <w:sz w:val="24"/>
        </w:rPr>
        <w:t xml:space="preserve">: </w:t>
      </w:r>
    </w:p>
    <w:p w14:paraId="4B28E2DB" w14:textId="77777777" w:rsidR="00C963B1" w:rsidRPr="00C963B1" w:rsidRDefault="00C963B1" w:rsidP="00C963B1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r w:rsidRPr="00C963B1">
        <w:rPr>
          <w:rFonts w:ascii="Minion Pro" w:eastAsia="Times New Roman" w:hAnsi="Minion Pro"/>
          <w:color w:val="000000"/>
          <w:sz w:val="24"/>
        </w:rPr>
        <w:t xml:space="preserve">Zagreb, </w:t>
      </w:r>
    </w:p>
    <w:p w14:paraId="4C185BF6" w14:textId="77777777" w:rsidR="00C963B1" w:rsidRDefault="00C963B1" w:rsidP="00C963B1">
      <w:pPr>
        <w:shd w:val="clear" w:color="auto" w:fill="FFFFFF"/>
        <w:spacing w:line="336" w:lineRule="atLeast"/>
        <w:ind w:left="5954" w:firstLine="0"/>
        <w:jc w:val="center"/>
        <w:textAlignment w:val="baseline"/>
        <w:rPr>
          <w:rFonts w:ascii="Minion Pro" w:eastAsia="Times New Roman" w:hAnsi="Minion Pro"/>
          <w:color w:val="000000"/>
          <w:sz w:val="24"/>
        </w:rPr>
      </w:pPr>
      <w:r w:rsidRPr="00C963B1">
        <w:rPr>
          <w:rFonts w:ascii="Minion Pro" w:eastAsia="Times New Roman" w:hAnsi="Minion Pro"/>
          <w:color w:val="000000"/>
          <w:sz w:val="24"/>
        </w:rPr>
        <w:t>Ravnateljica</w:t>
      </w:r>
      <w:r w:rsidRPr="00C963B1">
        <w:rPr>
          <w:rFonts w:ascii="Minion Pro" w:eastAsia="Times New Roman" w:hAnsi="Minion Pro"/>
          <w:color w:val="000000"/>
          <w:sz w:val="24"/>
        </w:rPr>
        <w:br/>
        <w:t>Hrvatskog zavoda za hitnu medicinu</w:t>
      </w:r>
    </w:p>
    <w:p w14:paraId="7A93CED6" w14:textId="4C7BFFFD" w:rsidR="00C963B1" w:rsidRPr="00C963B1" w:rsidRDefault="00C963B1" w:rsidP="00C963B1">
      <w:pPr>
        <w:shd w:val="clear" w:color="auto" w:fill="FFFFFF"/>
        <w:spacing w:line="336" w:lineRule="atLeast"/>
        <w:ind w:left="5954" w:firstLine="0"/>
        <w:jc w:val="center"/>
        <w:textAlignment w:val="baseline"/>
        <w:rPr>
          <w:rFonts w:ascii="Minion Pro" w:eastAsia="Times New Roman" w:hAnsi="Minion Pro"/>
          <w:color w:val="000000"/>
          <w:sz w:val="24"/>
        </w:rPr>
      </w:pPr>
      <w:r w:rsidRPr="00C963B1">
        <w:rPr>
          <w:rFonts w:ascii="Minion Pro" w:eastAsia="Times New Roman" w:hAnsi="Minion Pro"/>
          <w:color w:val="000000"/>
          <w:sz w:val="24"/>
        </w:rPr>
        <w:br/>
      </w:r>
      <w:r w:rsidRPr="00C963B1">
        <w:rPr>
          <w:rFonts w:ascii="Minion Pro" w:eastAsia="Times New Roman" w:hAnsi="Minion Pro"/>
          <w:b/>
          <w:bCs/>
          <w:color w:val="000000"/>
          <w:sz w:val="24"/>
          <w:bdr w:val="none" w:sz="0" w:space="0" w:color="auto" w:frame="1"/>
        </w:rPr>
        <w:t>prim. mr. Maja Grba-Bujević, dr. med., </w:t>
      </w:r>
      <w:r w:rsidRPr="00C963B1">
        <w:rPr>
          <w:rFonts w:ascii="Minion Pro" w:eastAsia="Times New Roman" w:hAnsi="Minion Pro"/>
          <w:color w:val="000000"/>
          <w:sz w:val="24"/>
        </w:rPr>
        <w:t>v. r.</w:t>
      </w:r>
    </w:p>
    <w:p w14:paraId="283BDEF5" w14:textId="77777777" w:rsidR="006116A4" w:rsidRPr="00E30A62" w:rsidRDefault="006116A4" w:rsidP="006D00B0">
      <w:pPr>
        <w:keepNext/>
        <w:keepLines/>
        <w:spacing w:before="480" w:line="276" w:lineRule="auto"/>
        <w:ind w:firstLine="0"/>
        <w:outlineLvl w:val="0"/>
        <w:rPr>
          <w:rFonts w:ascii="Minion Pro" w:eastAsiaTheme="majorEastAsia" w:hAnsi="Minion Pro" w:cstheme="majorBidi"/>
          <w:b/>
          <w:bCs/>
          <w:sz w:val="16"/>
          <w:szCs w:val="16"/>
          <w:lang w:eastAsia="en-US"/>
        </w:rPr>
      </w:pPr>
    </w:p>
    <w:p w14:paraId="6551BDDC" w14:textId="1E23E6A1" w:rsidR="006D14E6" w:rsidRPr="00E30A62" w:rsidRDefault="006D14E6">
      <w:pPr>
        <w:spacing w:after="200" w:line="276" w:lineRule="auto"/>
        <w:ind w:firstLine="0"/>
        <w:jc w:val="left"/>
        <w:rPr>
          <w:rFonts w:ascii="Minion Pro" w:eastAsiaTheme="majorEastAsia" w:hAnsi="Minion Pro" w:cstheme="majorBidi"/>
          <w:b/>
          <w:bCs/>
          <w:sz w:val="28"/>
          <w:szCs w:val="28"/>
          <w:lang w:eastAsia="en-US"/>
        </w:rPr>
      </w:pPr>
      <w:r w:rsidRPr="00E30A62">
        <w:rPr>
          <w:rFonts w:ascii="Minion Pro" w:eastAsiaTheme="majorEastAsia" w:hAnsi="Minion Pro" w:cstheme="majorBidi"/>
          <w:b/>
          <w:bCs/>
          <w:sz w:val="28"/>
          <w:szCs w:val="28"/>
          <w:lang w:eastAsia="en-US"/>
        </w:rPr>
        <w:br w:type="page"/>
      </w:r>
    </w:p>
    <w:p w14:paraId="1FCCB48A" w14:textId="315ED498" w:rsidR="006D00B0" w:rsidRPr="006D00B0" w:rsidRDefault="00321734" w:rsidP="006D00B0">
      <w:pPr>
        <w:keepNext/>
        <w:keepLines/>
        <w:spacing w:before="480" w:line="276" w:lineRule="auto"/>
        <w:ind w:firstLine="0"/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lastRenderedPageBreak/>
        <w:t xml:space="preserve">Tablica 1. </w:t>
      </w:r>
      <w:r w:rsidR="006D00B0" w:rsidRPr="006D00B0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>Minimalne količine medicinske opreme, uređaja i pribora koji se mora nalaziti u prostoriji za trijažu</w:t>
      </w:r>
      <w:bookmarkEnd w:id="3"/>
      <w:r w:rsidR="006D00B0" w:rsidRPr="006D00B0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 </w:t>
      </w:r>
    </w:p>
    <w:tbl>
      <w:tblPr>
        <w:tblStyle w:val="Reetkatablice"/>
        <w:tblW w:w="105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7"/>
        <w:gridCol w:w="3323"/>
        <w:gridCol w:w="1634"/>
      </w:tblGrid>
      <w:tr w:rsidR="006D00B0" w:rsidRPr="006D00B0" w14:paraId="3CA38991" w14:textId="77777777" w:rsidTr="00A81A69">
        <w:trPr>
          <w:trHeight w:val="740"/>
        </w:trPr>
        <w:tc>
          <w:tcPr>
            <w:tcW w:w="5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6E3E2" w14:textId="77777777" w:rsidR="006D00B0" w:rsidRPr="006D00B0" w:rsidRDefault="006D00B0" w:rsidP="006D00B0">
            <w:pPr>
              <w:spacing w:before="240" w:after="200" w:line="276" w:lineRule="auto"/>
              <w:ind w:left="426"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OPIS OPREME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10F18" w14:textId="77777777" w:rsidR="006D00B0" w:rsidRPr="006D00B0" w:rsidRDefault="006D00B0" w:rsidP="006D00B0">
            <w:pPr>
              <w:spacing w:before="240"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Norma/Standard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CFC30" w14:textId="77777777" w:rsidR="006D00B0" w:rsidRPr="006D00B0" w:rsidRDefault="006D00B0" w:rsidP="006D00B0">
            <w:pPr>
              <w:spacing w:before="240" w:after="200" w:line="276" w:lineRule="auto"/>
              <w:ind w:left="426"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Količina</w:t>
            </w:r>
          </w:p>
        </w:tc>
      </w:tr>
      <w:tr w:rsidR="006D00B0" w:rsidRPr="006D00B0" w14:paraId="25990CA1" w14:textId="77777777" w:rsidTr="006116A4">
        <w:trPr>
          <w:trHeight w:val="328"/>
        </w:trPr>
        <w:tc>
          <w:tcPr>
            <w:tcW w:w="105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E14821" w14:textId="10772D39" w:rsidR="006D00B0" w:rsidRPr="00335187" w:rsidRDefault="006D00B0" w:rsidP="006D00B0">
            <w:pPr>
              <w:keepNext/>
              <w:keepLines/>
              <w:spacing w:line="276" w:lineRule="auto"/>
              <w:ind w:left="34" w:firstLine="0"/>
              <w:jc w:val="center"/>
              <w:outlineLvl w:val="1"/>
              <w:rPr>
                <w:rFonts w:asciiTheme="minorHAnsi" w:eastAsiaTheme="majorEastAsia" w:hAnsiTheme="minorHAnsi" w:cstheme="majorBidi"/>
                <w:b/>
                <w:bCs/>
                <w:sz w:val="24"/>
                <w:lang w:eastAsia="en-US"/>
              </w:rPr>
            </w:pPr>
            <w:bookmarkStart w:id="4" w:name="_Toc447109142"/>
            <w:r w:rsidRPr="00335187">
              <w:rPr>
                <w:rFonts w:asciiTheme="minorHAnsi" w:eastAsiaTheme="majorEastAsia" w:hAnsiTheme="minorHAnsi" w:cstheme="majorBidi"/>
                <w:b/>
                <w:bCs/>
                <w:sz w:val="24"/>
                <w:lang w:eastAsia="en-US"/>
              </w:rPr>
              <w:t>Minimalne količine medicinske opreme, uređaja i pribora</w:t>
            </w:r>
            <w:bookmarkEnd w:id="4"/>
          </w:p>
        </w:tc>
      </w:tr>
      <w:tr w:rsidR="006D00B0" w:rsidRPr="006D00B0" w14:paraId="32C421FD" w14:textId="77777777" w:rsidTr="00A81A69">
        <w:trPr>
          <w:trHeight w:val="313"/>
        </w:trPr>
        <w:tc>
          <w:tcPr>
            <w:tcW w:w="5627" w:type="dxa"/>
            <w:tcBorders>
              <w:left w:val="single" w:sz="12" w:space="0" w:color="auto"/>
              <w:right w:val="single" w:sz="4" w:space="0" w:color="auto"/>
            </w:tcBorders>
          </w:tcPr>
          <w:p w14:paraId="7B8652E1" w14:textId="77777777" w:rsidR="006D00B0" w:rsidRPr="006D00B0" w:rsidRDefault="006D00B0" w:rsidP="00321734">
            <w:pPr>
              <w:numPr>
                <w:ilvl w:val="0"/>
                <w:numId w:val="3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  <w:t>Tlakomjer s manžetama za odrasle i za djecu</w:t>
            </w:r>
          </w:p>
        </w:tc>
        <w:tc>
          <w:tcPr>
            <w:tcW w:w="3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BB5A" w14:textId="77777777" w:rsidR="00275276" w:rsidRDefault="006D00B0" w:rsidP="006D00B0">
            <w:pPr>
              <w:spacing w:line="276" w:lineRule="auto"/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1060-1,-2,-3</w:t>
            </w:r>
          </w:p>
          <w:p w14:paraId="6B266C22" w14:textId="527ECA0B" w:rsidR="006D00B0" w:rsidRPr="006D00B0" w:rsidRDefault="00275276" w:rsidP="006D00B0">
            <w:pPr>
              <w:spacing w:line="276" w:lineRule="auto"/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80601-2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F51DB" w14:textId="77777777" w:rsidR="006D00B0" w:rsidRPr="006D00B0" w:rsidRDefault="006D00B0" w:rsidP="006D00B0">
            <w:pPr>
              <w:spacing w:line="276" w:lineRule="auto"/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1868F335" w14:textId="77777777" w:rsidTr="00A81A69">
        <w:trPr>
          <w:trHeight w:val="253"/>
        </w:trPr>
        <w:tc>
          <w:tcPr>
            <w:tcW w:w="5627" w:type="dxa"/>
            <w:tcBorders>
              <w:left w:val="single" w:sz="12" w:space="0" w:color="auto"/>
              <w:right w:val="single" w:sz="4" w:space="0" w:color="auto"/>
            </w:tcBorders>
          </w:tcPr>
          <w:p w14:paraId="2958C22D" w14:textId="77777777" w:rsidR="006D00B0" w:rsidRPr="006D00B0" w:rsidRDefault="006D00B0" w:rsidP="00321734">
            <w:pPr>
              <w:numPr>
                <w:ilvl w:val="0"/>
                <w:numId w:val="3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  <w:t>Fonendoskop</w:t>
            </w:r>
          </w:p>
        </w:tc>
        <w:tc>
          <w:tcPr>
            <w:tcW w:w="3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DF4F7" w14:textId="77777777" w:rsidR="006D00B0" w:rsidRPr="006D00B0" w:rsidRDefault="006D00B0" w:rsidP="006D00B0">
            <w:pPr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4B7F8D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1 komad </w:t>
            </w:r>
          </w:p>
        </w:tc>
      </w:tr>
      <w:tr w:rsidR="006D00B0" w:rsidRPr="006D00B0" w14:paraId="53DD12B2" w14:textId="77777777" w:rsidTr="00A81A69">
        <w:trPr>
          <w:trHeight w:val="29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6E776" w14:textId="6519FADC" w:rsidR="006D00B0" w:rsidRPr="006D00B0" w:rsidRDefault="006D00B0" w:rsidP="00321734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Pulsni oksimetar</w:t>
            </w:r>
            <w:r w:rsidR="0027527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s nastavkom za odrasle i djecu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5DF9" w14:textId="30B9B538" w:rsidR="006D00B0" w:rsidRPr="006D00B0" w:rsidRDefault="006D00B0" w:rsidP="006D00B0">
            <w:pPr>
              <w:spacing w:line="276" w:lineRule="auto"/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EN ISO </w:t>
            </w:r>
            <w:r w:rsidR="0027527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80601-2-61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41DEF" w14:textId="77777777" w:rsidR="006D00B0" w:rsidRPr="006D00B0" w:rsidRDefault="006D00B0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6D82B820" w14:textId="77777777" w:rsidTr="00A81A69">
        <w:trPr>
          <w:trHeight w:val="31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30B55" w14:textId="18596378" w:rsidR="006D00B0" w:rsidRPr="006D00B0" w:rsidRDefault="00BE2E27" w:rsidP="00547750">
            <w:pPr>
              <w:numPr>
                <w:ilvl w:val="0"/>
                <w:numId w:val="3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</w:pPr>
            <w:r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Digitalni t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ermometar za mjerenje </w:t>
            </w:r>
            <w:r w:rsidR="008B270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tjelesne 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temperature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F75" w14:textId="77777777" w:rsidR="006D00B0" w:rsidRPr="006D00B0" w:rsidRDefault="006D00B0" w:rsidP="006D00B0">
            <w:pPr>
              <w:spacing w:line="276" w:lineRule="auto"/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12470-1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034B4" w14:textId="77777777" w:rsidR="006D00B0" w:rsidRPr="006D00B0" w:rsidRDefault="006D00B0" w:rsidP="006D00B0">
            <w:pPr>
              <w:spacing w:line="276" w:lineRule="auto"/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58BB8F13" w14:textId="77777777" w:rsidTr="00A81A69">
        <w:trPr>
          <w:trHeight w:val="32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ADEA28E" w14:textId="1FC60E14" w:rsidR="006D00B0" w:rsidRPr="006D00B0" w:rsidRDefault="00547750" w:rsidP="00547750">
            <w:pPr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54775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.  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Glukometar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009" w14:textId="77777777" w:rsidR="006D00B0" w:rsidRPr="006D00B0" w:rsidRDefault="006D00B0" w:rsidP="006D00B0">
            <w:pPr>
              <w:spacing w:line="276" w:lineRule="auto"/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B69EE" w14:textId="77777777" w:rsidR="006D00B0" w:rsidRPr="006D00B0" w:rsidRDefault="006D00B0" w:rsidP="006D00B0">
            <w:pPr>
              <w:spacing w:line="276" w:lineRule="auto"/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0AE10E6B" w14:textId="77777777" w:rsidTr="00A81A69">
        <w:trPr>
          <w:trHeight w:val="210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E6CADE9" w14:textId="77777777" w:rsidR="006D00B0" w:rsidRPr="006D00B0" w:rsidRDefault="006D00B0" w:rsidP="006D00B0">
            <w:pPr>
              <w:tabs>
                <w:tab w:val="left" w:pos="318"/>
              </w:tabs>
              <w:spacing w:line="276" w:lineRule="auto"/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dijagnostičke trakice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88D9A" w14:textId="77777777" w:rsidR="006D00B0" w:rsidRPr="006D00B0" w:rsidRDefault="006D00B0" w:rsidP="006D00B0">
            <w:pPr>
              <w:spacing w:line="276" w:lineRule="auto"/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3D0B23" w14:textId="77777777" w:rsidR="006D00B0" w:rsidRPr="006D00B0" w:rsidRDefault="006D00B0" w:rsidP="006D00B0">
            <w:pPr>
              <w:spacing w:line="276" w:lineRule="auto"/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6D00B0" w:rsidRPr="006D00B0" w14:paraId="72AEE87A" w14:textId="77777777" w:rsidTr="00A81A69">
        <w:trPr>
          <w:trHeight w:val="32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6F2C408" w14:textId="5F6A0361" w:rsidR="006D00B0" w:rsidRPr="006D00B0" w:rsidRDefault="006D00B0" w:rsidP="006D00B0">
            <w:pPr>
              <w:tabs>
                <w:tab w:val="left" w:pos="318"/>
              </w:tabs>
              <w:spacing w:line="276" w:lineRule="auto"/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lancete</w:t>
            </w:r>
          </w:p>
        </w:tc>
        <w:tc>
          <w:tcPr>
            <w:tcW w:w="3323" w:type="dxa"/>
            <w:tcBorders>
              <w:left w:val="single" w:sz="4" w:space="0" w:color="auto"/>
              <w:right w:val="single" w:sz="4" w:space="0" w:color="auto"/>
            </w:tcBorders>
          </w:tcPr>
          <w:p w14:paraId="5A576AB4" w14:textId="77777777" w:rsidR="006D00B0" w:rsidRPr="006D00B0" w:rsidRDefault="006D00B0" w:rsidP="006D00B0">
            <w:pPr>
              <w:spacing w:line="276" w:lineRule="auto"/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A568B5" w14:textId="77777777" w:rsidR="006D00B0" w:rsidRPr="006D00B0" w:rsidRDefault="006D00B0" w:rsidP="006D00B0">
            <w:pPr>
              <w:spacing w:line="276" w:lineRule="auto"/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6D00B0" w:rsidRPr="006D00B0" w14:paraId="2E3F8E31" w14:textId="77777777" w:rsidTr="00A81A69">
        <w:trPr>
          <w:trHeight w:val="32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B1992C5" w14:textId="77777777" w:rsidR="006D00B0" w:rsidRPr="006D00B0" w:rsidRDefault="006D00B0" w:rsidP="006D00B0">
            <w:pPr>
              <w:tabs>
                <w:tab w:val="left" w:pos="318"/>
              </w:tabs>
              <w:spacing w:line="276" w:lineRule="auto"/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lancetar</w:t>
            </w:r>
          </w:p>
        </w:tc>
        <w:tc>
          <w:tcPr>
            <w:tcW w:w="3323" w:type="dxa"/>
            <w:tcBorders>
              <w:left w:val="single" w:sz="4" w:space="0" w:color="auto"/>
              <w:right w:val="single" w:sz="4" w:space="0" w:color="auto"/>
            </w:tcBorders>
          </w:tcPr>
          <w:p w14:paraId="5F20728C" w14:textId="77777777" w:rsidR="006D00B0" w:rsidRPr="006D00B0" w:rsidRDefault="006D00B0" w:rsidP="006D00B0">
            <w:pPr>
              <w:spacing w:line="276" w:lineRule="auto"/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D73CAC" w14:textId="77777777" w:rsidR="006D00B0" w:rsidRPr="006D00B0" w:rsidRDefault="006D00B0" w:rsidP="006D00B0">
            <w:pPr>
              <w:tabs>
                <w:tab w:val="left" w:pos="884"/>
              </w:tabs>
              <w:spacing w:line="276" w:lineRule="auto"/>
              <w:ind w:left="34" w:right="197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19D9B673" w14:textId="77777777" w:rsidTr="00A81A69">
        <w:trPr>
          <w:trHeight w:val="284"/>
        </w:trPr>
        <w:tc>
          <w:tcPr>
            <w:tcW w:w="5627" w:type="dxa"/>
            <w:tcBorders>
              <w:left w:val="single" w:sz="12" w:space="0" w:color="auto"/>
              <w:right w:val="single" w:sz="4" w:space="0" w:color="auto"/>
            </w:tcBorders>
          </w:tcPr>
          <w:p w14:paraId="573EC371" w14:textId="19E36D77" w:rsidR="006D00B0" w:rsidRPr="006D00B0" w:rsidRDefault="006D00B0" w:rsidP="006D00B0">
            <w:pPr>
              <w:tabs>
                <w:tab w:val="left" w:pos="318"/>
              </w:tabs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6. </w:t>
            </w:r>
            <w:r w:rsidR="005E11AE"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Pokretni </w:t>
            </w:r>
            <w:r w:rsidR="00916005"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ležaj</w:t>
            </w:r>
            <w:r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za pregled sa stepenicama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323" w:type="dxa"/>
            <w:tcBorders>
              <w:left w:val="single" w:sz="4" w:space="0" w:color="auto"/>
              <w:right w:val="single" w:sz="4" w:space="0" w:color="auto"/>
            </w:tcBorders>
          </w:tcPr>
          <w:p w14:paraId="1DDCB77F" w14:textId="77777777" w:rsidR="006D00B0" w:rsidRPr="006D00B0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7836C3" w14:textId="77777777" w:rsidR="006D00B0" w:rsidRPr="006D00B0" w:rsidRDefault="006D00B0" w:rsidP="006D00B0">
            <w:pPr>
              <w:tabs>
                <w:tab w:val="left" w:pos="884"/>
              </w:tabs>
              <w:ind w:left="34" w:right="197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0C44562B" w14:textId="77777777" w:rsidTr="00A81A69">
        <w:trPr>
          <w:trHeight w:val="284"/>
        </w:trPr>
        <w:tc>
          <w:tcPr>
            <w:tcW w:w="5627" w:type="dxa"/>
            <w:tcBorders>
              <w:left w:val="single" w:sz="12" w:space="0" w:color="auto"/>
              <w:right w:val="single" w:sz="4" w:space="0" w:color="auto"/>
            </w:tcBorders>
          </w:tcPr>
          <w:p w14:paraId="50392AED" w14:textId="77777777" w:rsidR="006D00B0" w:rsidRPr="006D00B0" w:rsidRDefault="006D00B0" w:rsidP="006D00B0">
            <w:pPr>
              <w:tabs>
                <w:tab w:val="left" w:pos="318"/>
              </w:tabs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7. Fokusirana svjetiljka za pregled</w:t>
            </w:r>
          </w:p>
        </w:tc>
        <w:tc>
          <w:tcPr>
            <w:tcW w:w="3323" w:type="dxa"/>
            <w:tcBorders>
              <w:left w:val="single" w:sz="4" w:space="0" w:color="auto"/>
              <w:right w:val="single" w:sz="4" w:space="0" w:color="auto"/>
            </w:tcBorders>
          </w:tcPr>
          <w:p w14:paraId="3C309513" w14:textId="77777777" w:rsidR="006D00B0" w:rsidRPr="006D00B0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D3BE9D" w14:textId="77777777" w:rsidR="006D00B0" w:rsidRPr="006D00B0" w:rsidRDefault="000D45B2" w:rsidP="006D00B0">
            <w:pPr>
              <w:tabs>
                <w:tab w:val="left" w:pos="884"/>
              </w:tabs>
              <w:ind w:left="34" w:right="197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2F74D04A" w14:textId="77777777" w:rsidTr="00A81A69">
        <w:trPr>
          <w:trHeight w:val="268"/>
        </w:trPr>
        <w:tc>
          <w:tcPr>
            <w:tcW w:w="562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4AA6DE3" w14:textId="77777777" w:rsidR="006D00B0" w:rsidRPr="006D00B0" w:rsidRDefault="006D00B0" w:rsidP="006D00B0">
            <w:pPr>
              <w:ind w:firstLine="0"/>
              <w:rPr>
                <w:rFonts w:asciiTheme="minorHAnsi" w:eastAsia="Times New Roman" w:hAnsiTheme="minorHAnsi"/>
                <w:color w:val="000000"/>
                <w:szCs w:val="22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 xml:space="preserve">8. </w:t>
            </w:r>
            <w:r w:rsidRPr="0012774B">
              <w:rPr>
                <w:rFonts w:asciiTheme="minorHAnsi" w:eastAsia="Times New Roman" w:hAnsiTheme="minorHAnsi"/>
                <w:szCs w:val="22"/>
              </w:rPr>
              <w:t>Kolica za višestruku namjenu</w:t>
            </w:r>
          </w:p>
        </w:tc>
        <w:tc>
          <w:tcPr>
            <w:tcW w:w="332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467522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0860C1" w14:textId="77777777" w:rsidR="006D00B0" w:rsidRPr="006D00B0" w:rsidRDefault="000D45B2" w:rsidP="006D00B0">
            <w:pPr>
              <w:ind w:left="34"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DD13FA" w:rsidRPr="006D00B0" w14:paraId="7389B4CB" w14:textId="77777777" w:rsidTr="00A81A69">
        <w:trPr>
          <w:trHeight w:val="268"/>
        </w:trPr>
        <w:tc>
          <w:tcPr>
            <w:tcW w:w="562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C415E9B" w14:textId="2141032C" w:rsidR="00DD13FA" w:rsidRPr="006D00B0" w:rsidRDefault="00DD13FA" w:rsidP="006D00B0">
            <w:pPr>
              <w:ind w:firstLine="0"/>
              <w:rPr>
                <w:rFonts w:asciiTheme="minorHAnsi" w:eastAsia="Times New Roman" w:hAnsiTheme="minorHAnsi"/>
                <w:color w:val="000000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Cs w:val="22"/>
              </w:rPr>
              <w:t>9. Sjedeća kolica za prijevoz pacijenata</w:t>
            </w:r>
          </w:p>
        </w:tc>
        <w:tc>
          <w:tcPr>
            <w:tcW w:w="332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D72B03" w14:textId="77777777" w:rsidR="00DD13FA" w:rsidRPr="006D00B0" w:rsidRDefault="00DD13FA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99EF99" w14:textId="1849D62C" w:rsidR="00DD13FA" w:rsidRDefault="00DD13FA" w:rsidP="006D00B0">
            <w:pPr>
              <w:ind w:left="34"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6D00B0" w:rsidRPr="006D00B0" w14:paraId="06D04A63" w14:textId="77777777" w:rsidTr="00A81A69">
        <w:trPr>
          <w:trHeight w:val="583"/>
        </w:trPr>
        <w:tc>
          <w:tcPr>
            <w:tcW w:w="562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F676A3F" w14:textId="5EB87D87" w:rsidR="006D00B0" w:rsidRPr="006D00B0" w:rsidRDefault="006D00B0" w:rsidP="006D00B0">
            <w:pPr>
              <w:ind w:firstLine="0"/>
              <w:rPr>
                <w:rFonts w:asciiTheme="minorHAnsi" w:eastAsia="Times New Roman" w:hAnsiTheme="minorHAnsi"/>
                <w:color w:val="000000"/>
                <w:szCs w:val="22"/>
              </w:rPr>
            </w:pPr>
            <w:r w:rsidRPr="006D00B0">
              <w:rPr>
                <w:rFonts w:asciiTheme="minorHAnsi" w:eastAsiaTheme="majorEastAsia" w:hAnsiTheme="minorHAnsi" w:cstheme="majorBidi"/>
                <w:b/>
                <w:bCs/>
                <w:szCs w:val="22"/>
                <w:lang w:eastAsia="en-US"/>
              </w:rPr>
              <w:t>Zavojni materijal, oprema za zbrinjavanje ozljeda i imobilizaciju</w:t>
            </w:r>
          </w:p>
        </w:tc>
        <w:tc>
          <w:tcPr>
            <w:tcW w:w="332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63B1AE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A41BED" w14:textId="77777777" w:rsidR="006D00B0" w:rsidRPr="006D00B0" w:rsidRDefault="006D00B0" w:rsidP="006D00B0">
            <w:pPr>
              <w:ind w:left="34"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6D00B0" w:rsidRPr="006D00B0" w14:paraId="354DEE65" w14:textId="77777777" w:rsidTr="00A81A69">
        <w:trPr>
          <w:trHeight w:val="25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FC27208" w14:textId="01107882" w:rsidR="006D00B0" w:rsidRPr="006D00B0" w:rsidRDefault="005E11AE" w:rsidP="00321734">
            <w:pPr>
              <w:numPr>
                <w:ilvl w:val="0"/>
                <w:numId w:val="10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Sterilne g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aze različitih dimenzija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9D9457" w14:textId="6FEBC5A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color w:val="333333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color w:val="333333"/>
                <w:szCs w:val="22"/>
                <w:shd w:val="clear" w:color="auto" w:fill="FFFFFF"/>
                <w:lang w:eastAsia="en-US"/>
              </w:rPr>
              <w:t>HRN EN 13726-1,-2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50BC1F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6D00B0" w:rsidRPr="006D00B0" w14:paraId="0A537421" w14:textId="77777777" w:rsidTr="00A81A69">
        <w:trPr>
          <w:trHeight w:val="26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9BF595C" w14:textId="430A7AE0" w:rsidR="006D00B0" w:rsidRPr="006D00B0" w:rsidRDefault="005E11AE" w:rsidP="00321734">
            <w:pPr>
              <w:numPr>
                <w:ilvl w:val="0"/>
                <w:numId w:val="10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Sterilne k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omprese različitih dimenzija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D3C889" w14:textId="0418B54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13726-1,-2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C0E665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30 komada</w:t>
            </w:r>
          </w:p>
        </w:tc>
      </w:tr>
      <w:tr w:rsidR="006D00B0" w:rsidRPr="006D00B0" w14:paraId="42699466" w14:textId="77777777" w:rsidTr="00A81A69">
        <w:trPr>
          <w:trHeight w:val="26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E9ADBBF" w14:textId="77777777" w:rsidR="006D00B0" w:rsidRPr="006D00B0" w:rsidRDefault="006D00B0" w:rsidP="00321734">
            <w:pPr>
              <w:numPr>
                <w:ilvl w:val="0"/>
                <w:numId w:val="10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="Times New Roman" w:hAnsiTheme="minorHAnsi" w:cs="Arial"/>
                <w:szCs w:val="22"/>
              </w:rPr>
              <w:t>Ljepljive trake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(flasteri)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ED0C59" w14:textId="77777777" w:rsidR="006D00B0" w:rsidRPr="006D00B0" w:rsidRDefault="006D00B0" w:rsidP="006D00B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FF83A2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6D00B0" w:rsidRPr="006D00B0" w14:paraId="54B03AD6" w14:textId="77777777" w:rsidTr="00A81A69">
        <w:trPr>
          <w:trHeight w:val="25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76EEFE3" w14:textId="77777777" w:rsidR="006D00B0" w:rsidRPr="006D00B0" w:rsidRDefault="006D00B0" w:rsidP="00321734">
            <w:pPr>
              <w:numPr>
                <w:ilvl w:val="0"/>
                <w:numId w:val="10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Mrežasti zavoji različitih veličina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5B859" w14:textId="42EF065C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13726-1,-2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AE02D9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E978E8" w:rsidRPr="006D00B0" w14:paraId="4D0B41F7" w14:textId="77777777" w:rsidTr="00A81A69">
        <w:trPr>
          <w:trHeight w:val="25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2E548AF" w14:textId="7C8D743A" w:rsidR="00E978E8" w:rsidRPr="006D00B0" w:rsidRDefault="00E978E8" w:rsidP="00321734">
            <w:pPr>
              <w:numPr>
                <w:ilvl w:val="0"/>
                <w:numId w:val="10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Poveska za zaustavljanje krvarenja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227A2" w14:textId="77777777" w:rsidR="00E978E8" w:rsidRPr="006D00B0" w:rsidRDefault="00E978E8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574553" w14:textId="3F58C402" w:rsidR="00E978E8" w:rsidRPr="006D00B0" w:rsidRDefault="00E978E8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978E8" w:rsidRPr="006D00B0" w14:paraId="6B7F69EC" w14:textId="77777777" w:rsidTr="00A81A69">
        <w:trPr>
          <w:trHeight w:val="25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11CCCD3" w14:textId="6AC8D2F2" w:rsidR="00E978E8" w:rsidRPr="006D00B0" w:rsidRDefault="00E978E8" w:rsidP="00321734">
            <w:pPr>
              <w:numPr>
                <w:ilvl w:val="0"/>
                <w:numId w:val="10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Udlage za imobilizaciju ekstremiteta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svih veličina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A6F66" w14:textId="77777777" w:rsidR="00E978E8" w:rsidRPr="006D00B0" w:rsidRDefault="00E978E8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C09777" w14:textId="64EB268A" w:rsidR="00E978E8" w:rsidRPr="006D00B0" w:rsidRDefault="00E978E8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6 komada</w:t>
            </w:r>
          </w:p>
        </w:tc>
      </w:tr>
      <w:tr w:rsidR="00E978E8" w:rsidRPr="006D00B0" w14:paraId="538019E4" w14:textId="77777777" w:rsidTr="00A81A69">
        <w:trPr>
          <w:trHeight w:val="25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74B2537" w14:textId="4E47D30D" w:rsidR="00E978E8" w:rsidRPr="006D00B0" w:rsidRDefault="00E978E8" w:rsidP="00321734">
            <w:pPr>
              <w:numPr>
                <w:ilvl w:val="0"/>
                <w:numId w:val="10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Zavoji različitih veličina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DF8081" w14:textId="0E874B73" w:rsidR="00E978E8" w:rsidRPr="006D00B0" w:rsidRDefault="00E978E8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13726-1, -2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51A051" w14:textId="4A7C6825" w:rsidR="00E978E8" w:rsidRPr="006D00B0" w:rsidRDefault="00E978E8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6D00B0" w:rsidRPr="006D00B0" w14:paraId="78054761" w14:textId="77777777" w:rsidTr="00A81A69">
        <w:trPr>
          <w:trHeight w:val="26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07CE1530" w14:textId="73D04DFF" w:rsidR="006D00B0" w:rsidRPr="006D00B0" w:rsidRDefault="00E978E8" w:rsidP="00321734">
            <w:pPr>
              <w:numPr>
                <w:ilvl w:val="0"/>
                <w:numId w:val="10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Trougla marama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F8611" w14:textId="77777777" w:rsidR="006D00B0" w:rsidRPr="006D00B0" w:rsidRDefault="006D00B0" w:rsidP="006D00B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96F36C" w14:textId="19E0AD81" w:rsidR="006D00B0" w:rsidRPr="006D00B0" w:rsidRDefault="00E978E8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6 komada</w:t>
            </w:r>
          </w:p>
        </w:tc>
      </w:tr>
      <w:tr w:rsidR="00275276" w:rsidRPr="006D00B0" w14:paraId="1CB5EACF" w14:textId="77777777" w:rsidTr="00A81A69">
        <w:trPr>
          <w:trHeight w:val="25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5691DDF" w14:textId="43DCDA7C" w:rsidR="00275276" w:rsidRDefault="00275276" w:rsidP="00321734">
            <w:pPr>
              <w:numPr>
                <w:ilvl w:val="0"/>
                <w:numId w:val="10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Bubrežasta zdjelica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BBC3D" w14:textId="77777777" w:rsidR="00275276" w:rsidRPr="006D00B0" w:rsidRDefault="00275276" w:rsidP="006D00B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617443" w14:textId="2A4C29A0" w:rsidR="00275276" w:rsidRDefault="00275276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6D00B0" w:rsidRPr="006D00B0" w14:paraId="2B4B34EF" w14:textId="77777777" w:rsidTr="00A81A69">
        <w:trPr>
          <w:trHeight w:val="298"/>
        </w:trPr>
        <w:tc>
          <w:tcPr>
            <w:tcW w:w="562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787C3BE" w14:textId="0042089A" w:rsidR="006D00B0" w:rsidRPr="00E30A62" w:rsidRDefault="006D00B0" w:rsidP="00C963B1">
            <w:pPr>
              <w:pStyle w:val="Odlomakpopisa"/>
              <w:numPr>
                <w:ilvl w:val="0"/>
                <w:numId w:val="10"/>
              </w:numPr>
              <w:spacing w:line="276" w:lineRule="auto"/>
              <w:ind w:left="337"/>
              <w:jc w:val="left"/>
              <w:rPr>
                <w:rFonts w:asciiTheme="minorHAnsi" w:eastAsiaTheme="minorHAnsi" w:hAnsiTheme="minorHAnsi" w:cstheme="minorBidi"/>
                <w:bCs/>
                <w:color w:val="000000"/>
                <w:szCs w:val="22"/>
                <w:lang w:eastAsia="en-US"/>
              </w:rPr>
            </w:pPr>
            <w:r w:rsidRPr="00E30A62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Set za osnovne mjere održavanja života</w:t>
            </w:r>
          </w:p>
        </w:tc>
        <w:tc>
          <w:tcPr>
            <w:tcW w:w="332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6D3733" w14:textId="77777777" w:rsidR="006D00B0" w:rsidRPr="006D00B0" w:rsidRDefault="006D00B0" w:rsidP="006D00B0">
            <w:pPr>
              <w:spacing w:line="276" w:lineRule="auto"/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EEB7DEF" w14:textId="77777777" w:rsidR="006D00B0" w:rsidRPr="006D00B0" w:rsidRDefault="006D00B0" w:rsidP="006D00B0">
            <w:pPr>
              <w:spacing w:line="276" w:lineRule="auto"/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6D00B0" w:rsidRPr="006D00B0" w14:paraId="6A105A44" w14:textId="77777777" w:rsidTr="00A81A69">
        <w:trPr>
          <w:trHeight w:val="641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F3A7915" w14:textId="77777777" w:rsidR="006D00B0" w:rsidRPr="006D00B0" w:rsidRDefault="006D00B0" w:rsidP="006D00B0">
            <w:pPr>
              <w:spacing w:line="276" w:lineRule="auto"/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za samošireći balon (set sa svim veličinama za odrasle)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4406AE" w14:textId="66D3DFA5" w:rsidR="006D00B0" w:rsidRPr="006D00B0" w:rsidRDefault="000D45B2" w:rsidP="006D00B0">
            <w:pPr>
              <w:spacing w:line="276" w:lineRule="auto"/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0D45B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C0F1FE" w14:textId="77777777" w:rsidR="006D00B0" w:rsidRPr="006D00B0" w:rsidRDefault="006D00B0" w:rsidP="006D00B0">
            <w:pPr>
              <w:spacing w:line="276" w:lineRule="auto"/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 1 komad za svaku veličinu</w:t>
            </w:r>
          </w:p>
        </w:tc>
      </w:tr>
      <w:tr w:rsidR="006D00B0" w:rsidRPr="006D00B0" w14:paraId="7B539F61" w14:textId="77777777" w:rsidTr="00A81A69">
        <w:trPr>
          <w:trHeight w:val="29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063C281" w14:textId="77777777" w:rsidR="006D00B0" w:rsidRPr="006D00B0" w:rsidRDefault="006D00B0" w:rsidP="006D00B0">
            <w:pPr>
              <w:spacing w:line="276" w:lineRule="auto"/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Nosno ždrijelni  tubusi (set sa svim veličinama za odrasle)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2977EC" w14:textId="77777777" w:rsidR="006D00B0" w:rsidRPr="006D00B0" w:rsidRDefault="006D00B0" w:rsidP="006D00B0">
            <w:pPr>
              <w:spacing w:line="276" w:lineRule="auto"/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EA8740" w14:textId="77777777" w:rsidR="006D00B0" w:rsidRPr="006D00B0" w:rsidRDefault="006D00B0" w:rsidP="006D00B0">
            <w:pPr>
              <w:spacing w:line="276" w:lineRule="auto"/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6D00B0" w:rsidRPr="006D00B0" w14:paraId="43952792" w14:textId="77777777" w:rsidTr="00A81A69">
        <w:trPr>
          <w:trHeight w:val="31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2163344" w14:textId="77777777" w:rsidR="006D00B0" w:rsidRPr="006D00B0" w:rsidRDefault="006D00B0" w:rsidP="006D00B0">
            <w:pPr>
              <w:spacing w:line="276" w:lineRule="auto"/>
              <w:ind w:left="318" w:firstLine="0"/>
              <w:jc w:val="left"/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  <w:t>Usno ždrijelni  tubusi (set sa svim veličinama za odrasle)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98840" w14:textId="6937B02E" w:rsidR="006D00B0" w:rsidRPr="006D00B0" w:rsidRDefault="006D00B0" w:rsidP="006D00B0">
            <w:pPr>
              <w:spacing w:line="276" w:lineRule="auto"/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5364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ACE334" w14:textId="77777777" w:rsidR="006D00B0" w:rsidRPr="006D00B0" w:rsidRDefault="006D00B0" w:rsidP="006D00B0">
            <w:pPr>
              <w:spacing w:line="276" w:lineRule="auto"/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6D00B0" w:rsidRPr="006D00B0" w14:paraId="3F5D1BAB" w14:textId="77777777" w:rsidTr="00A81A69">
        <w:trPr>
          <w:trHeight w:val="29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BD22C" w14:textId="77777777" w:rsidR="006D00B0" w:rsidRPr="006D00B0" w:rsidRDefault="006D00B0" w:rsidP="006D00B0">
            <w:pPr>
              <w:tabs>
                <w:tab w:val="left" w:pos="602"/>
              </w:tabs>
              <w:spacing w:line="276" w:lineRule="auto"/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Samošireći balon sa spremnikom (za odrasle)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C6C" w14:textId="186EBC7D" w:rsidR="006D00B0" w:rsidRPr="006D00B0" w:rsidRDefault="006D00B0" w:rsidP="006D00B0">
            <w:pPr>
              <w:spacing w:line="276" w:lineRule="auto"/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10651-4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FB5E4A" w14:textId="77777777" w:rsidR="006D00B0" w:rsidRPr="006D00B0" w:rsidRDefault="006D00B0" w:rsidP="006D00B0">
            <w:pPr>
              <w:spacing w:line="276" w:lineRule="auto"/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4EE045E9" w14:textId="77777777" w:rsidTr="006116A4">
        <w:trPr>
          <w:trHeight w:val="328"/>
        </w:trPr>
        <w:tc>
          <w:tcPr>
            <w:tcW w:w="105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B4057" w14:textId="70F8FDEE" w:rsidR="006D00B0" w:rsidRPr="006D00B0" w:rsidRDefault="00547750" w:rsidP="006D00B0">
            <w:pPr>
              <w:ind w:firstLine="0"/>
              <w:jc w:val="left"/>
              <w:rPr>
                <w:rFonts w:asciiTheme="minorHAnsi" w:eastAsiaTheme="minorHAnsi" w:hAnsiTheme="minorHAnsi" w:cstheme="minorBidi"/>
                <w:b/>
                <w:i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Set o</w:t>
            </w:r>
            <w:r w:rsidR="006D00B0" w:rsidRPr="006D00B0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sobn</w:t>
            </w:r>
            <w: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e</w:t>
            </w:r>
            <w:r w:rsidR="006D00B0" w:rsidRPr="006D00B0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 xml:space="preserve"> zaštitn</w:t>
            </w:r>
            <w: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e</w:t>
            </w:r>
            <w:r w:rsidR="006D00B0" w:rsidRPr="006D00B0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 xml:space="preserve"> oprem</w:t>
            </w:r>
            <w:r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e</w:t>
            </w:r>
          </w:p>
        </w:tc>
      </w:tr>
      <w:tr w:rsidR="006D00B0" w:rsidRPr="006D00B0" w14:paraId="77236AB5" w14:textId="77777777" w:rsidTr="00A81A69">
        <w:trPr>
          <w:trHeight w:val="313"/>
        </w:trPr>
        <w:tc>
          <w:tcPr>
            <w:tcW w:w="562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CE6E2AD" w14:textId="6D59ECFF" w:rsidR="006D00B0" w:rsidRPr="0012774B" w:rsidRDefault="00BE2E27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Zaštitne </w:t>
            </w:r>
            <w:r w:rsidR="006D00B0"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jednokratne  rukavice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2B0F6" w14:textId="6B41D0D6" w:rsidR="006D00B0" w:rsidRPr="002B33E3" w:rsidRDefault="006D00B0" w:rsidP="006D00B0">
            <w:pPr>
              <w:spacing w:line="276" w:lineRule="auto"/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B33E3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455-1,-2,-3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9B83FD" w14:textId="77777777" w:rsidR="006D00B0" w:rsidRPr="006D00B0" w:rsidRDefault="006D00B0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100 komada</w:t>
            </w:r>
          </w:p>
        </w:tc>
      </w:tr>
      <w:tr w:rsidR="006D00B0" w:rsidRPr="006D00B0" w14:paraId="4E9DF407" w14:textId="77777777" w:rsidTr="00A81A69">
        <w:trPr>
          <w:trHeight w:val="61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4C18DE1" w14:textId="2DE5F22B" w:rsidR="006D00B0" w:rsidRPr="0012774B" w:rsidRDefault="00BE2E27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2774B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Zaštitne s</w:t>
            </w:r>
            <w:r w:rsidR="006D00B0" w:rsidRPr="0012774B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terilne rukavice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6CA869" w14:textId="56F5A23E" w:rsidR="006D00B0" w:rsidRPr="006D00B0" w:rsidRDefault="006D00B0" w:rsidP="006D00B0">
            <w:pPr>
              <w:spacing w:line="276" w:lineRule="auto"/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455-1,-2,-3</w:t>
            </w:r>
          </w:p>
          <w:p w14:paraId="53859C69" w14:textId="285E1225" w:rsidR="006D00B0" w:rsidRPr="006D00B0" w:rsidRDefault="006D00B0" w:rsidP="006D00B0">
            <w:pPr>
              <w:spacing w:line="276" w:lineRule="auto"/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21171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CE40EF" w14:textId="77777777" w:rsidR="006D00B0" w:rsidRPr="006D00B0" w:rsidRDefault="006D00B0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para</w:t>
            </w:r>
          </w:p>
        </w:tc>
      </w:tr>
      <w:tr w:rsidR="006D00B0" w:rsidRPr="006D00B0" w14:paraId="2F74729D" w14:textId="77777777" w:rsidTr="00A81A69">
        <w:trPr>
          <w:trHeight w:val="29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CA79D44" w14:textId="77777777" w:rsidR="006D00B0" w:rsidRPr="0012774B" w:rsidRDefault="006D00B0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Zaštitne maske (kirurške)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4902AE" w14:textId="3BEAE551" w:rsidR="006D00B0" w:rsidRPr="006D00B0" w:rsidRDefault="006D00B0" w:rsidP="006D00B0">
            <w:pPr>
              <w:spacing w:line="276" w:lineRule="auto"/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14683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F8CA44" w14:textId="77777777" w:rsidR="006D00B0" w:rsidRPr="006D00B0" w:rsidRDefault="006D00B0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50 komada</w:t>
            </w:r>
          </w:p>
        </w:tc>
      </w:tr>
      <w:tr w:rsidR="006D00B0" w:rsidRPr="006D00B0" w14:paraId="45AFB11C" w14:textId="77777777" w:rsidTr="00A81A69">
        <w:trPr>
          <w:trHeight w:val="326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15DB7B2" w14:textId="7062E532" w:rsidR="006D00B0" w:rsidRPr="0012774B" w:rsidRDefault="006D00B0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Zaštitne naočale</w:t>
            </w:r>
            <w:r w:rsidR="005E11AE"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ili vizir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F652BD" w14:textId="3D6C2007" w:rsidR="006D00B0" w:rsidRPr="006D00B0" w:rsidRDefault="00151456" w:rsidP="0054775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Cs w:val="22"/>
              </w:rPr>
              <w:t>HRN EN 166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D0FE12" w14:textId="1E550C2C" w:rsidR="006D00B0" w:rsidRPr="006D00B0" w:rsidRDefault="00547750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komada</w:t>
            </w:r>
          </w:p>
        </w:tc>
      </w:tr>
      <w:tr w:rsidR="006D00B0" w:rsidRPr="006D00B0" w14:paraId="582E9D71" w14:textId="77777777" w:rsidTr="00A81A69">
        <w:trPr>
          <w:trHeight w:val="29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02A5E56" w14:textId="77777777" w:rsidR="006D00B0" w:rsidRPr="0012774B" w:rsidRDefault="006D00B0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Zaštitne pregače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71B094" w14:textId="6E667D09" w:rsidR="006D00B0" w:rsidRPr="006D00B0" w:rsidRDefault="006D00B0" w:rsidP="006D00B0">
            <w:pPr>
              <w:spacing w:line="276" w:lineRule="auto"/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HRN EN ISO </w:t>
            </w:r>
            <w:r w:rsidR="0015145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13688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00578" w14:textId="251D8FE4" w:rsidR="006D00B0" w:rsidRPr="006D00B0" w:rsidRDefault="00E978E8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komada</w:t>
            </w:r>
          </w:p>
        </w:tc>
      </w:tr>
      <w:tr w:rsidR="00BE2E27" w:rsidRPr="006D00B0" w14:paraId="44198286" w14:textId="77777777" w:rsidTr="00A81A69">
        <w:trPr>
          <w:trHeight w:val="29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DEFC09" w14:textId="1E6A7876" w:rsidR="00BE2E27" w:rsidRPr="0012774B" w:rsidRDefault="00BE2E27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2774B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Zaštitna odijela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77900E" w14:textId="77777777" w:rsidR="00BE2E27" w:rsidRPr="006D00B0" w:rsidRDefault="00BE2E27" w:rsidP="006D00B0">
            <w:pPr>
              <w:spacing w:line="276" w:lineRule="auto"/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DE3810" w14:textId="77777777" w:rsidR="00BE2E27" w:rsidRDefault="00BE2E27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6D00B0" w:rsidRPr="006D00B0" w14:paraId="355BE40A" w14:textId="77777777" w:rsidTr="00A81A69">
        <w:trPr>
          <w:trHeight w:val="29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F5AD185" w14:textId="77777777" w:rsidR="006D00B0" w:rsidRPr="006D00B0" w:rsidRDefault="006D00B0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za odlaganje oštrih predmeta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248A26" w14:textId="6CD7BC7A" w:rsidR="006D00B0" w:rsidRPr="006D00B0" w:rsidRDefault="006D00B0" w:rsidP="006D00B0">
            <w:pPr>
              <w:spacing w:line="276" w:lineRule="auto"/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23907</w:t>
            </w: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D49B6F" w14:textId="77777777" w:rsidR="006D00B0" w:rsidRPr="006D00B0" w:rsidRDefault="006D00B0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21DA607F" w14:textId="77777777" w:rsidTr="00A81A69">
        <w:trPr>
          <w:trHeight w:val="313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14830FF" w14:textId="77777777" w:rsidR="006D00B0" w:rsidRPr="006D00B0" w:rsidRDefault="006D00B0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za odlaganje infektivnog otpada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C668C" w14:textId="77777777" w:rsidR="006D00B0" w:rsidRPr="006D00B0" w:rsidRDefault="006D00B0" w:rsidP="006D00B0">
            <w:pPr>
              <w:spacing w:line="276" w:lineRule="auto"/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4706BD" w14:textId="77777777" w:rsidR="006D00B0" w:rsidRPr="006D00B0" w:rsidRDefault="006D00B0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4044FEB8" w14:textId="77777777" w:rsidTr="00A81A69">
        <w:trPr>
          <w:trHeight w:val="298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1B4A7D3" w14:textId="2F17A59C" w:rsidR="006D00B0" w:rsidRPr="006D00B0" w:rsidRDefault="006D00B0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Posuda za </w:t>
            </w:r>
            <w:r w:rsidR="005E11A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komunalni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otpad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9732A1" w14:textId="77777777" w:rsidR="006D00B0" w:rsidRPr="006D00B0" w:rsidRDefault="006D00B0" w:rsidP="006D00B0">
            <w:pPr>
              <w:spacing w:line="276" w:lineRule="auto"/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7E1053" w14:textId="77777777" w:rsidR="006D00B0" w:rsidRPr="006D00B0" w:rsidRDefault="006D00B0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08417EC1" w14:textId="77777777" w:rsidTr="00A81A69">
        <w:trPr>
          <w:trHeight w:val="270"/>
        </w:trPr>
        <w:tc>
          <w:tcPr>
            <w:tcW w:w="562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ECA605" w14:textId="77777777" w:rsidR="006D00B0" w:rsidRPr="006D00B0" w:rsidRDefault="006D00B0" w:rsidP="00321734">
            <w:pPr>
              <w:numPr>
                <w:ilvl w:val="0"/>
                <w:numId w:val="7"/>
              </w:numPr>
              <w:spacing w:line="276" w:lineRule="auto"/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sa dezinfekcijskim sredstvom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B1A" w14:textId="77777777" w:rsidR="006D00B0" w:rsidRPr="006D00B0" w:rsidRDefault="006D00B0" w:rsidP="006D00B0">
            <w:pPr>
              <w:spacing w:line="276" w:lineRule="auto"/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D23C1" w14:textId="77777777" w:rsidR="006D00B0" w:rsidRPr="006D00B0" w:rsidRDefault="006D00B0" w:rsidP="006D00B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116A4" w:rsidRPr="006D00B0" w14:paraId="396D54A5" w14:textId="77777777" w:rsidTr="00A81A69">
        <w:trPr>
          <w:trHeight w:val="298"/>
        </w:trPr>
        <w:tc>
          <w:tcPr>
            <w:tcW w:w="5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382CC7" w14:textId="3FFA8FEE" w:rsidR="006116A4" w:rsidRPr="0012774B" w:rsidRDefault="00457664" w:rsidP="006116A4">
            <w:pPr>
              <w:spacing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lastRenderedPageBreak/>
              <w:t xml:space="preserve">11. </w:t>
            </w:r>
            <w:r w:rsidR="006116A4" w:rsidRPr="0012774B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Set za trijažu u masovnim nesrećama sukladno </w:t>
            </w:r>
            <w:r w:rsidR="002B33E3" w:rsidRPr="0012774B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b</w:t>
            </w:r>
            <w:r w:rsidR="006116A4" w:rsidRPr="0012774B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olni</w:t>
            </w:r>
            <w:r w:rsidR="0012774B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čkom interventnom planu</w:t>
            </w:r>
          </w:p>
        </w:tc>
        <w:tc>
          <w:tcPr>
            <w:tcW w:w="33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1AA1EA" w14:textId="77777777" w:rsidR="006116A4" w:rsidRPr="006D00B0" w:rsidRDefault="006116A4" w:rsidP="006116A4">
            <w:pPr>
              <w:spacing w:line="276" w:lineRule="auto"/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25CC3" w14:textId="4F14BEE7" w:rsidR="006116A4" w:rsidRPr="006D00B0" w:rsidRDefault="006116A4" w:rsidP="006116A4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</w:tbl>
    <w:p w14:paraId="1C703A3F" w14:textId="77777777" w:rsidR="00E978E8" w:rsidRDefault="00E978E8" w:rsidP="00547750">
      <w:pPr>
        <w:spacing w:after="200" w:line="276" w:lineRule="auto"/>
        <w:ind w:firstLine="0"/>
        <w:jc w:val="left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bookmarkStart w:id="5" w:name="_Toc447109143"/>
    </w:p>
    <w:p w14:paraId="53A86B35" w14:textId="32AB4473" w:rsidR="006D00B0" w:rsidRPr="006D00B0" w:rsidRDefault="00321734" w:rsidP="00547750">
      <w:pPr>
        <w:spacing w:after="200" w:line="276" w:lineRule="auto"/>
        <w:ind w:firstLine="0"/>
        <w:jc w:val="left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Tablica 2. </w:t>
      </w:r>
      <w:r w:rsidR="006D00B0" w:rsidRPr="006D00B0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>Minimalne količine medicinske opreme, uređaja i pribora koji se mora nalaziti u prostoriji za reanimaciju</w:t>
      </w:r>
      <w:bookmarkEnd w:id="5"/>
    </w:p>
    <w:tbl>
      <w:tblPr>
        <w:tblStyle w:val="Reetkatablice"/>
        <w:tblW w:w="109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5"/>
        <w:gridCol w:w="2570"/>
        <w:gridCol w:w="2410"/>
      </w:tblGrid>
      <w:tr w:rsidR="006D00B0" w:rsidRPr="006D00B0" w14:paraId="452E18A6" w14:textId="77777777" w:rsidTr="00A81A69">
        <w:tc>
          <w:tcPr>
            <w:tcW w:w="5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5B9D3" w14:textId="77777777" w:rsidR="006D00B0" w:rsidRPr="006D00B0" w:rsidRDefault="006D00B0" w:rsidP="006D00B0">
            <w:pPr>
              <w:spacing w:before="240"/>
              <w:ind w:left="426"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OPIS OPREME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6D13B" w14:textId="77777777" w:rsidR="006D00B0" w:rsidRPr="006D00B0" w:rsidRDefault="006D00B0" w:rsidP="006D00B0">
            <w:pPr>
              <w:spacing w:before="240"/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Norma/Standard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5AEC2" w14:textId="77777777" w:rsidR="006D00B0" w:rsidRPr="006D00B0" w:rsidRDefault="006D00B0" w:rsidP="00443C4D">
            <w:pPr>
              <w:spacing w:before="240"/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Količina</w:t>
            </w:r>
          </w:p>
        </w:tc>
      </w:tr>
      <w:tr w:rsidR="006D00B0" w:rsidRPr="006D00B0" w14:paraId="5456EF93" w14:textId="77777777" w:rsidTr="00335187">
        <w:trPr>
          <w:trHeight w:val="444"/>
        </w:trPr>
        <w:tc>
          <w:tcPr>
            <w:tcW w:w="109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4747FC9" w14:textId="77777777" w:rsidR="006D00B0" w:rsidRPr="00335187" w:rsidRDefault="006D00B0" w:rsidP="00335187">
            <w:pPr>
              <w:keepNext/>
              <w:keepLines/>
              <w:spacing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</w:pPr>
            <w:bookmarkStart w:id="6" w:name="_Toc447109144"/>
            <w:r w:rsidRPr="00335187"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  <w:t>Medicinska oprema za primjenu kisika</w:t>
            </w:r>
            <w:bookmarkEnd w:id="6"/>
          </w:p>
        </w:tc>
      </w:tr>
      <w:tr w:rsidR="006D00B0" w:rsidRPr="006D00B0" w14:paraId="43D65E3B" w14:textId="77777777" w:rsidTr="00A81A69">
        <w:trPr>
          <w:trHeight w:val="392"/>
        </w:trPr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631C507" w14:textId="64BF6254" w:rsidR="006D00B0" w:rsidRPr="009B25DE" w:rsidRDefault="006D00B0" w:rsidP="00702F58">
            <w:pPr>
              <w:numPr>
                <w:ilvl w:val="0"/>
                <w:numId w:val="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B25D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Centralni razvod </w:t>
            </w:r>
            <w:r w:rsidR="000374DB" w:rsidRPr="009B25D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 medicinske plinove (kisik, dušikov (I) oksid, komprimirani zrak i vakuum)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0633A" w14:textId="77777777" w:rsidR="006D00B0" w:rsidRPr="006D00B0" w:rsidRDefault="006D00B0" w:rsidP="00702F58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CB7F10" w14:textId="77777777" w:rsidR="006D00B0" w:rsidRPr="006D00B0" w:rsidRDefault="006D00B0" w:rsidP="00702F58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6D00B0" w:rsidRPr="006D00B0" w14:paraId="7C420941" w14:textId="77777777" w:rsidTr="00A81A69">
        <w:trPr>
          <w:trHeight w:val="33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E27680A" w14:textId="77777777" w:rsidR="006D00B0" w:rsidRPr="006D00B0" w:rsidRDefault="006D00B0" w:rsidP="00702F58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protokomjer </w:t>
            </w:r>
            <w:r w:rsidRPr="009B25D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 ovlaživaćem kisika kapaciteta od najmanje 15 litara/minuti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CF2CDD" w14:textId="77777777" w:rsidR="006D00B0" w:rsidRPr="006D00B0" w:rsidRDefault="006D00B0" w:rsidP="00702F58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737-1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F8DCFA" w14:textId="77777777" w:rsidR="006D00B0" w:rsidRPr="006D00B0" w:rsidRDefault="006D00B0" w:rsidP="00702F58">
            <w:pPr>
              <w:ind w:left="34"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52851CCE" w14:textId="77777777" w:rsidTr="00A81A69">
        <w:trPr>
          <w:trHeight w:val="810"/>
        </w:trPr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D10EFA5" w14:textId="3E09118F" w:rsidR="006D00B0" w:rsidRPr="006D00B0" w:rsidRDefault="006D00B0" w:rsidP="00702F58">
            <w:pPr>
              <w:numPr>
                <w:ilvl w:val="0"/>
                <w:numId w:val="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Prijenosna boca za medicinski kisik </w:t>
            </w:r>
            <w:r w:rsidRPr="009B25D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zapremine</w:t>
            </w:r>
            <w:r w:rsidR="000374DB" w:rsidRPr="009B25D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najmanje </w:t>
            </w:r>
            <w:r w:rsidRPr="009B25D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litre (</w:t>
            </w:r>
            <w:r w:rsidR="000374DB" w:rsidRPr="009B25D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min. </w:t>
            </w:r>
            <w:r w:rsidRPr="009B25D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kapaciteta za 400 litara kisika) ili zapremine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koja osigurava pohranu iste količine kisika 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C65ACA" w14:textId="77777777" w:rsidR="006D00B0" w:rsidRPr="006D00B0" w:rsidRDefault="006D00B0" w:rsidP="00702F58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737-1</w:t>
            </w:r>
          </w:p>
          <w:p w14:paraId="3D95ED05" w14:textId="684F63FB" w:rsidR="006D00B0" w:rsidRPr="006D00B0" w:rsidRDefault="006D00B0" w:rsidP="00702F58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407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B2B98D" w14:textId="77777777" w:rsidR="006D00B0" w:rsidRPr="006D00B0" w:rsidRDefault="006D00B0" w:rsidP="00702F58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1E2EE8BC" w14:textId="77777777" w:rsidTr="00A81A69">
        <w:trPr>
          <w:trHeight w:val="36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EE8B8" w14:textId="77777777" w:rsidR="006D00B0" w:rsidRPr="006D00B0" w:rsidRDefault="006D00B0" w:rsidP="006D00B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14:paraId="6C22CB89" w14:textId="77777777" w:rsidR="006D00B0" w:rsidRPr="006D00B0" w:rsidRDefault="006D00B0" w:rsidP="006D00B0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manometar s redukcijskim ventilom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E727CE" w14:textId="48BB718B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10524-1,-3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EEC600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09B6E9B3" w14:textId="77777777" w:rsidTr="00A81A69">
        <w:trPr>
          <w:trHeight w:val="36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3C28" w14:textId="77777777" w:rsidR="006D00B0" w:rsidRPr="006D00B0" w:rsidRDefault="006D00B0" w:rsidP="006D00B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protokomjer </w:t>
            </w:r>
            <w:r w:rsidRPr="009B25DE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kapaciteta od najmanje 15 litara/minuti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47856C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737-1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D67798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48E11D1A" w14:textId="77777777" w:rsidTr="00A81A69">
        <w:trPr>
          <w:trHeight w:val="162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9302595" w14:textId="77777777" w:rsidR="006D00B0" w:rsidRPr="006D00B0" w:rsidRDefault="006D00B0" w:rsidP="006D00B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brza spojnica za kisik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EAFC0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4944CC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77FD1101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7F2643DC" w14:textId="77777777" w:rsidR="006D00B0" w:rsidRPr="006D00B0" w:rsidRDefault="006D00B0" w:rsidP="00321734">
            <w:pPr>
              <w:numPr>
                <w:ilvl w:val="0"/>
                <w:numId w:val="2"/>
              </w:numPr>
              <w:ind w:left="318" w:hanging="31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Nosni kateteri za primjenu kisika kod odraslih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51D2" w14:textId="59FFC7C6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1618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7DCBB7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6D00B0" w:rsidRPr="006D00B0" w14:paraId="4CD9B5FD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42825849" w14:textId="77777777" w:rsidR="006D00B0" w:rsidRPr="006D00B0" w:rsidRDefault="006D00B0" w:rsidP="00321734">
            <w:pPr>
              <w:numPr>
                <w:ilvl w:val="0"/>
                <w:numId w:val="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Nosni kateteri za primjenu kisika kod djece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CB5A" w14:textId="449FCE72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1618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30594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6D00B0" w:rsidRPr="006D00B0" w14:paraId="76EFD5C3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57277FBA" w14:textId="77777777" w:rsidR="006D00B0" w:rsidRPr="006D00B0" w:rsidRDefault="006D00B0" w:rsidP="00321734">
            <w:pPr>
              <w:numPr>
                <w:ilvl w:val="0"/>
                <w:numId w:val="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za primjenu kisika kod odraslih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BF417" w14:textId="41BFCB3F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AFD0F3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6D00B0" w:rsidRPr="006D00B0" w14:paraId="2D0B0F4F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69E891B9" w14:textId="77777777" w:rsidR="006D00B0" w:rsidRPr="006D00B0" w:rsidRDefault="006D00B0" w:rsidP="00321734">
            <w:pPr>
              <w:numPr>
                <w:ilvl w:val="0"/>
                <w:numId w:val="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za primjenu kisika kod djece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B5807" w14:textId="75E515F0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DCB4A7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6D00B0" w:rsidRPr="006D00B0" w14:paraId="0E423AD9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1C571CB9" w14:textId="77777777" w:rsidR="006D00B0" w:rsidRPr="006D00B0" w:rsidRDefault="006D00B0" w:rsidP="00321734">
            <w:pPr>
              <w:numPr>
                <w:ilvl w:val="0"/>
                <w:numId w:val="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sa spremnikom i jednosmjernim valvulama  za primjenu kisika kod odraslih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A293" w14:textId="70878129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AB22C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6D00B0" w:rsidRPr="006D00B0" w14:paraId="44C785ED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1DD849DC" w14:textId="77777777" w:rsidR="006D00B0" w:rsidRPr="006D00B0" w:rsidRDefault="006D00B0" w:rsidP="00321734">
            <w:pPr>
              <w:numPr>
                <w:ilvl w:val="0"/>
                <w:numId w:val="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sa spremnikom i jednosmjernim valvulama  za primjenu kisika kod djece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4B27" w14:textId="1972EE2B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DBC8E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EC3269" w:rsidRPr="006D00B0" w14:paraId="47E3F282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033B4526" w14:textId="02FFC84D" w:rsidR="00EC3269" w:rsidRPr="006D00B0" w:rsidRDefault="00EC3269" w:rsidP="00321734">
            <w:pPr>
              <w:numPr>
                <w:ilvl w:val="0"/>
                <w:numId w:val="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C326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Venturi maske u veličinama za odrasle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883EC" w14:textId="78B00D8E" w:rsidR="00EC3269" w:rsidRPr="006D00B0" w:rsidRDefault="002B33E3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49A24A" w14:textId="53922163" w:rsidR="00EC3269" w:rsidRPr="006D00B0" w:rsidRDefault="00EC3269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EC3269" w:rsidRPr="006D00B0" w14:paraId="63B71876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3F5A60E4" w14:textId="02A9EFB3" w:rsidR="00EC3269" w:rsidRPr="00EC3269" w:rsidRDefault="00EC3269" w:rsidP="00321734">
            <w:pPr>
              <w:numPr>
                <w:ilvl w:val="0"/>
                <w:numId w:val="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EC326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Venturi maske u veličinama za djecu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E472" w14:textId="41A780F8" w:rsidR="00EC3269" w:rsidRPr="006D00B0" w:rsidRDefault="002B33E3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9FA62F" w14:textId="5D6EFE06" w:rsidR="00EC3269" w:rsidRDefault="00EC3269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6D00B0" w:rsidRPr="006D00B0" w14:paraId="337732B4" w14:textId="77777777" w:rsidTr="000429DD"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9B5FB" w14:textId="77777777" w:rsidR="006D00B0" w:rsidRPr="00335187" w:rsidRDefault="006D00B0" w:rsidP="006D00B0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</w:pPr>
            <w:bookmarkStart w:id="7" w:name="_Toc447109145"/>
            <w:r w:rsidRPr="00335187"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  <w:t>Medicinski uređaji, dijagnostička oprema i pripadajući pribor</w:t>
            </w:r>
            <w:bookmarkEnd w:id="7"/>
          </w:p>
        </w:tc>
      </w:tr>
      <w:tr w:rsidR="006D00B0" w:rsidRPr="006D00B0" w14:paraId="595D7A23" w14:textId="77777777" w:rsidTr="00A81A69">
        <w:tc>
          <w:tcPr>
            <w:tcW w:w="59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EE0F908" w14:textId="77777777" w:rsidR="006D00B0" w:rsidRPr="002A16ED" w:rsidRDefault="006D00B0" w:rsidP="006D00B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1. Anesteziološki aparat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995A" w14:textId="3CE9638A" w:rsidR="006D00B0" w:rsidRPr="006D00B0" w:rsidRDefault="00B859A3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color w:val="FF0000"/>
                <w:szCs w:val="22"/>
                <w:lang w:eastAsia="en-US"/>
              </w:rPr>
            </w:pPr>
            <w:r w:rsidRPr="0072453F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5356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0DC57A" w14:textId="677FE25A" w:rsidR="006D00B0" w:rsidRPr="006D00B0" w:rsidRDefault="00702F58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6668DA5D" w14:textId="77777777" w:rsidTr="00A81A69">
        <w:tc>
          <w:tcPr>
            <w:tcW w:w="59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2237FFB" w14:textId="77777777" w:rsidR="006D00B0" w:rsidRPr="002A16ED" w:rsidRDefault="006D00B0" w:rsidP="006D00B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2. Aspirator (prijenosni na električni pogon)</w:t>
            </w: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ab/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1B645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color w:val="FF0000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10079 - 1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EA5919" w14:textId="2B382AC9" w:rsidR="006D00B0" w:rsidRPr="006D00B0" w:rsidRDefault="00702F58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053CED11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F8E0A29" w14:textId="43B965A2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3. </w:t>
            </w:r>
            <w:r w:rsidR="0056437E"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Defibrilator s mogućnošću analize srčanog ritma, transkutane stimulacije i elektrokardioverzije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28A1B5" w14:textId="74DD9C28" w:rsidR="00E707A0" w:rsidRPr="006D00B0" w:rsidRDefault="00E707A0" w:rsidP="001F0532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60601-1-2-4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07C4A" w14:textId="77777777" w:rsidR="00E707A0" w:rsidRPr="006D00B0" w:rsidRDefault="00E707A0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531D3C9D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5F51E9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male samoljepljive elektrode za monitoring i snimanje 12 kanalnog EKG-a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D61BFB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FC38D5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30 komada</w:t>
            </w:r>
          </w:p>
        </w:tc>
      </w:tr>
      <w:tr w:rsidR="00E707A0" w:rsidRPr="006D00B0" w14:paraId="0E1B311B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3AB28D5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velike samoljepljive elektrode za odrasle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4A2607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A1D2A7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E707A0" w:rsidRPr="006D00B0" w14:paraId="1B26594E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4378385" w14:textId="77777777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velike samoljepljive elektrode za djecu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BD4D53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4C31FC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1E1F2E65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93CC720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elektro provodljivi gel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AFDC89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AC394E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555B6503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C9F29F" w14:textId="0DE9B296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EKG papir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6DA10A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C7F053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6CEC89BE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2E3EFB28" w14:textId="77777777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4. Dijagnostička svjetiljka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13609EB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2754C9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CE6CBB" w:rsidRPr="006D00B0" w14:paraId="277C0E46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62CA88CE" w14:textId="6EA1EB0D" w:rsidR="00CE6CBB" w:rsidRPr="002A16ED" w:rsidRDefault="001F0532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5. </w:t>
            </w:r>
            <w:r w:rsidR="002B33E3"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Prijenosni m</w:t>
            </w:r>
            <w:r w:rsidR="00CE6CBB"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onitor s mogućnošću neinvazivnog i invazivnog praćenja pacijenta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EEF25C6" w14:textId="77777777" w:rsidR="00CE6CBB" w:rsidRPr="006D00B0" w:rsidRDefault="00CE6CBB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88D5BB" w14:textId="02072CF4" w:rsidR="00CE6CBB" w:rsidRPr="006D00B0" w:rsidRDefault="00CE6CBB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2DC049B5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96D3F59" w14:textId="210E0F7E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5. EKG uređaj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2426F3" w14:textId="01962696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60601-1-2-25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F72E84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66707F0E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44D870BB" w14:textId="77777777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6. Fonendoskop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14:paraId="3E6996D1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CBA471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37BBD14E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C72D9B" w14:textId="77777777" w:rsidR="00E707A0" w:rsidRPr="002A16ED" w:rsidRDefault="00E707A0" w:rsidP="00E707A0">
            <w:pPr>
              <w:tabs>
                <w:tab w:val="left" w:pos="318"/>
              </w:tabs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7. Glukometar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2D4DE7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127268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40E290A0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B5968CA" w14:textId="77777777" w:rsidR="00E707A0" w:rsidRPr="006D00B0" w:rsidRDefault="00E707A0" w:rsidP="00E707A0">
            <w:pPr>
              <w:tabs>
                <w:tab w:val="left" w:pos="318"/>
              </w:tabs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dijagnostičke trakice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15E3D9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D2ED34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E707A0" w:rsidRPr="006D00B0" w14:paraId="5A6CFD3B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ED30E76" w14:textId="77777777" w:rsidR="00E707A0" w:rsidRPr="006D00B0" w:rsidRDefault="00E707A0" w:rsidP="00E707A0">
            <w:pPr>
              <w:tabs>
                <w:tab w:val="left" w:pos="318"/>
              </w:tabs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lancete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DE9186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816E30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E707A0" w:rsidRPr="006D00B0" w14:paraId="5D487CBC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3B9973" w14:textId="77777777" w:rsidR="00E707A0" w:rsidRPr="006D00B0" w:rsidRDefault="00E707A0" w:rsidP="00E707A0">
            <w:pPr>
              <w:tabs>
                <w:tab w:val="left" w:pos="318"/>
              </w:tabs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lancetar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286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9CF09" w14:textId="77777777" w:rsidR="00E707A0" w:rsidRPr="006D00B0" w:rsidRDefault="00E707A0" w:rsidP="00E707A0">
            <w:pPr>
              <w:tabs>
                <w:tab w:val="left" w:pos="884"/>
              </w:tabs>
              <w:ind w:left="34" w:right="197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300F5133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E62ADD" w14:textId="77777777" w:rsidR="00E707A0" w:rsidRPr="002A16ED" w:rsidRDefault="00E707A0" w:rsidP="00E707A0">
            <w:pPr>
              <w:tabs>
                <w:tab w:val="left" w:pos="318"/>
              </w:tabs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lastRenderedPageBreak/>
              <w:t>8. Grijač krvi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FB5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E2147" w14:textId="77777777" w:rsidR="00E707A0" w:rsidRPr="006D00B0" w:rsidRDefault="00E707A0" w:rsidP="00E707A0">
            <w:pPr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1B1D5FFB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AAD20A" w14:textId="77777777" w:rsidR="00E707A0" w:rsidRPr="002A16ED" w:rsidRDefault="00E707A0" w:rsidP="00E707A0">
            <w:pPr>
              <w:tabs>
                <w:tab w:val="left" w:pos="318"/>
              </w:tabs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9. Infuzomat 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288" w14:textId="37B80CC2" w:rsidR="00E707A0" w:rsidRPr="006D00B0" w:rsidRDefault="006414C8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6414C8">
              <w:rPr>
                <w:rFonts w:asciiTheme="minorHAnsi" w:eastAsiaTheme="minorHAnsi" w:hAnsiTheme="minorHAnsi" w:cstheme="minorBidi"/>
                <w:sz w:val="24"/>
                <w:lang w:eastAsia="en-US"/>
              </w:rPr>
              <w:t>HRN EN 60601-1-2-24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5F0A2" w14:textId="77777777" w:rsidR="00E707A0" w:rsidRPr="006D00B0" w:rsidRDefault="00E707A0" w:rsidP="00E707A0">
            <w:pPr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1 komad </w:t>
            </w:r>
          </w:p>
        </w:tc>
      </w:tr>
      <w:tr w:rsidR="00E707A0" w:rsidRPr="006D00B0" w14:paraId="5D86057A" w14:textId="77777777" w:rsidTr="00A81A69">
        <w:tc>
          <w:tcPr>
            <w:tcW w:w="59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F7CD97" w14:textId="6D4B4671" w:rsidR="00E707A0" w:rsidRPr="002A16ED" w:rsidRDefault="00E707A0" w:rsidP="00E707A0">
            <w:pPr>
              <w:tabs>
                <w:tab w:val="left" w:pos="318"/>
              </w:tabs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10. Kapnometar</w:t>
            </w:r>
            <w:r w:rsidR="005A43F2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/kapnograf </w:t>
            </w: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 ako defibrilator nema EtCO₂ mjerenje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96F68B" w14:textId="23A75E9D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ISO </w:t>
            </w:r>
            <w:r w:rsidR="00970C7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80601-2-55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7D006C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1E22DA5F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98CF5C7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nastavak sa senzorom ako senzor nije sastavni dio uređaja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BDD90B" w14:textId="77777777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3C3751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0294AE10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A202DFA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nastavak za postavljanje senzora kod intubiranih pacijenata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90A3E3" w14:textId="77777777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EC3406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E707A0" w:rsidRPr="006D00B0" w14:paraId="03BBBDBB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1CE6543C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nastavak za postavljanje senzora kod ne intubiranih pacijenata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A5305" w14:textId="77777777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8FD3C4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</w:t>
            </w:r>
            <w:r w:rsidRPr="006D00B0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 xml:space="preserve">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komad</w:t>
            </w:r>
          </w:p>
        </w:tc>
      </w:tr>
      <w:tr w:rsidR="00E707A0" w:rsidRPr="006D00B0" w14:paraId="76F955AD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46A52E6" w14:textId="4C7EE477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11. </w:t>
            </w:r>
            <w:r w:rsidR="00711467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Pokretan l</w:t>
            </w: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ežaj za reanimaciju </w:t>
            </w:r>
            <w:r w:rsidR="001F0532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s vagom, </w:t>
            </w: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dostupan sa sve četiri strane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B2297" w14:textId="77777777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6AB6F2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606E8E07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5658C01D" w14:textId="77777777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color w:val="000000"/>
                <w:szCs w:val="22"/>
                <w:lang w:eastAsia="en-US"/>
              </w:rPr>
              <w:t>12. Neurološki čekić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EF287" w14:textId="77777777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3ADE4B" w14:textId="77777777" w:rsidR="00E707A0" w:rsidRPr="006D00B0" w:rsidRDefault="00E707A0" w:rsidP="00E707A0">
            <w:pPr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640033ED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C4B97E2" w14:textId="61A09B55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13. Perfuzor (infuzijska pumpa s brizgalicom) 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0E7DCF" w14:textId="09CE0697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60601-1-2-24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FD5DB2" w14:textId="3FDF9404" w:rsidR="00E707A0" w:rsidRPr="006D00B0" w:rsidRDefault="00957558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</w:t>
            </w:r>
            <w:r w:rsidR="00E707A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</w:t>
            </w:r>
          </w:p>
        </w:tc>
      </w:tr>
      <w:tr w:rsidR="00E707A0" w:rsidRPr="006D00B0" w14:paraId="25FF6619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6D50920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/>
                <w:bCs/>
                <w:szCs w:val="22"/>
                <w:lang w:eastAsia="en-US"/>
              </w:rPr>
              <w:t>infuzijska linija za perfuzor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CBFE65" w14:textId="77777777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EB4693" w14:textId="7F3E2A07" w:rsidR="00E707A0" w:rsidRPr="006D00B0" w:rsidRDefault="00711467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</w:t>
            </w:r>
            <w:r w:rsidR="00E707A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komada</w:t>
            </w:r>
          </w:p>
        </w:tc>
      </w:tr>
      <w:tr w:rsidR="00E707A0" w:rsidRPr="006D00B0" w14:paraId="64E38FDE" w14:textId="77777777" w:rsidTr="00A81A69">
        <w:trPr>
          <w:trHeight w:val="311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1FC87C0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/>
                <w:bCs/>
                <w:szCs w:val="22"/>
                <w:lang w:eastAsia="en-US"/>
              </w:rPr>
              <w:t>brizgalice za perfuzor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0B334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</w:p>
          <w:p w14:paraId="3017C5A8" w14:textId="0EDF40D0" w:rsidR="00E707A0" w:rsidRPr="006D00B0" w:rsidRDefault="00E707A0" w:rsidP="00E707A0">
            <w:pPr>
              <w:ind w:firstLine="0"/>
              <w:jc w:val="center"/>
              <w:rPr>
                <w:rFonts w:ascii="Helvetica" w:eastAsiaTheme="minorHAnsi" w:hAnsi="Helvetica" w:cstheme="minorBidi"/>
                <w:b/>
                <w:sz w:val="72"/>
                <w:szCs w:val="72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</w:rPr>
              <w:t>ISO 7886-2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0689DC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E707A0" w:rsidRPr="006D00B0" w14:paraId="2FDD72F3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0913146A" w14:textId="25C61F31" w:rsidR="00E707A0" w:rsidRPr="002A16ED" w:rsidRDefault="00E707A0" w:rsidP="00E707A0">
            <w:pPr>
              <w:tabs>
                <w:tab w:val="left" w:pos="0"/>
              </w:tabs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14. Pulsni oksimetar</w:t>
            </w:r>
            <w:r w:rsidR="00711467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 s nastavkom za djecu i odrasle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D50A" w14:textId="3CA7540C" w:rsidR="00E707A0" w:rsidRPr="006D00B0" w:rsidRDefault="00E707A0" w:rsidP="00E707A0">
            <w:pPr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EN ISO </w:t>
            </w:r>
            <w:r w:rsidR="00970C7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80601-2-61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B3B2C1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2DC987AA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5D8FB023" w14:textId="45EFC49D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bCs/>
                <w:color w:val="000000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15. </w:t>
            </w:r>
            <w:r w:rsidR="005A43F2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Digitalni </w:t>
            </w:r>
            <w:r w:rsidR="00B05318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t</w:t>
            </w: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ermometar za mjerenje aksilarne i rektalne temperature</w:t>
            </w:r>
            <w:r w:rsidR="000F5163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 minimalnog raspona od 28</w:t>
            </w:r>
            <w:r w:rsidR="000F5163" w:rsidRPr="002A16ED">
              <w:rPr>
                <w:rFonts w:asciiTheme="minorHAnsi" w:eastAsiaTheme="minorHAnsi" w:hAnsiTheme="minorHAnsi" w:cstheme="minorHAnsi"/>
                <w:bCs/>
                <w:szCs w:val="22"/>
                <w:lang w:eastAsia="en-US"/>
              </w:rPr>
              <w:t>°</w:t>
            </w:r>
            <w:r w:rsidR="000F5163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C do 42</w:t>
            </w:r>
            <w:r w:rsidR="000F5163" w:rsidRPr="002A16ED">
              <w:rPr>
                <w:rFonts w:asciiTheme="minorHAnsi" w:eastAsiaTheme="minorHAnsi" w:hAnsiTheme="minorHAnsi" w:cstheme="minorHAnsi"/>
                <w:bCs/>
                <w:szCs w:val="22"/>
                <w:lang w:eastAsia="en-US"/>
              </w:rPr>
              <w:t>°</w:t>
            </w:r>
            <w:r w:rsidR="000F5163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C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52313" w14:textId="77777777" w:rsidR="00E707A0" w:rsidRPr="006D00B0" w:rsidRDefault="00E707A0" w:rsidP="00E707A0">
            <w:pPr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12470-1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FF9379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286844FF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27663E3B" w14:textId="77777777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color w:val="000000"/>
                <w:szCs w:val="22"/>
                <w:lang w:eastAsia="en-US"/>
              </w:rPr>
              <w:t>16. Tlakomjer s manžetama za odrasle i za djecu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8AFF" w14:textId="77777777" w:rsidR="00970C70" w:rsidRDefault="00E707A0" w:rsidP="00E707A0">
            <w:pPr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1060-1,-2,-3</w:t>
            </w:r>
          </w:p>
          <w:p w14:paraId="186E1D20" w14:textId="7A502181" w:rsidR="00E707A0" w:rsidRPr="006D00B0" w:rsidRDefault="00970C70" w:rsidP="00E707A0">
            <w:pPr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80601-2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60173C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4F935840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32BA934" w14:textId="77777777" w:rsidR="00E707A0" w:rsidRPr="002A16ED" w:rsidRDefault="00E707A0" w:rsidP="00E707A0">
            <w:pPr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17. Transportni ventilator 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06FD10" w14:textId="6F224733" w:rsidR="00E707A0" w:rsidRPr="006D00B0" w:rsidRDefault="00E707A0" w:rsidP="00E707A0">
            <w:pPr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794-3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275277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717FE8C5" w14:textId="77777777" w:rsidTr="00A81A69">
        <w:trPr>
          <w:trHeight w:val="312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AD71DB" w14:textId="36C788CC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crijevo za kisik</w:t>
            </w:r>
            <w:r w:rsidR="00CE6CBB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 za odrasle i djecu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F5B9E6" w14:textId="11125AC1" w:rsidR="00E707A0" w:rsidRPr="006D00B0" w:rsidRDefault="00E707A0" w:rsidP="00E707A0">
            <w:pPr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12342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E97025" w14:textId="502EF693" w:rsidR="00E707A0" w:rsidRPr="006D00B0" w:rsidRDefault="00E978E8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</w:t>
            </w:r>
            <w:r w:rsidR="00E707A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komada</w:t>
            </w:r>
          </w:p>
        </w:tc>
      </w:tr>
      <w:tr w:rsidR="00E707A0" w:rsidRPr="006D00B0" w14:paraId="7E41ED71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311C9A6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boca za kisik zapremine najmanje od 3 litre ukoliko je za rad ventilatora potreban medicinski kisik 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71B759" w14:textId="5CA02DE2" w:rsidR="00E707A0" w:rsidRPr="006D00B0" w:rsidRDefault="00970C70" w:rsidP="00E707A0">
            <w:pPr>
              <w:ind w:left="33" w:hanging="33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HRN </w:t>
            </w:r>
            <w:r w:rsidR="00E707A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737-1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93CD90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61D63550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23F09FA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testna pluća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6E9477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424823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7ABCD325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1C82CA7" w14:textId="08304EE5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rezervna baterij</w:t>
            </w:r>
            <w:r w:rsidR="00711467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a</w:t>
            </w: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 ukoliko je za rad uređaja potreban izvor električne energije 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6606C5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1E7009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4FDD34DA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8FD3664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adapter za napajanje za 12V i 220V ukoliko je za rad uređaja potreban izvor električne energije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1C6F38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E3AFD5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0CFDA620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416B0E" w14:textId="77777777" w:rsidR="00E707A0" w:rsidRPr="002A16ED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maske za NIV u svim veličinama za odrasle s pumpicom  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B4EC74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FD511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 1 komad od svake veličine</w:t>
            </w:r>
          </w:p>
        </w:tc>
      </w:tr>
      <w:tr w:rsidR="0089013E" w:rsidRPr="006D00B0" w14:paraId="107E4ADB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8239B1" w14:textId="7F471D9E" w:rsidR="0089013E" w:rsidRPr="002A16ED" w:rsidRDefault="00CC0848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1</w:t>
            </w:r>
            <w:r w:rsidR="00DB1099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8</w:t>
            </w: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. </w:t>
            </w:r>
            <w:r w:rsidR="0089013E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Uređaj za zagrijavanje tijela pacijenta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EC3581" w14:textId="77777777" w:rsidR="0089013E" w:rsidRPr="006D00B0" w:rsidRDefault="0089013E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D9FF4" w14:textId="24B28909" w:rsidR="0089013E" w:rsidRPr="006D00B0" w:rsidRDefault="0089013E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A40396" w:rsidRPr="006D00B0" w14:paraId="2FB3F521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40AD2A" w14:textId="78A55D18" w:rsidR="00A40396" w:rsidRPr="002A16ED" w:rsidRDefault="00DB1099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19</w:t>
            </w:r>
            <w:r w:rsidR="00CC0848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. </w:t>
            </w:r>
            <w:r w:rsidR="00A40396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Uređaj za </w:t>
            </w:r>
            <w:r w:rsidR="007B76FB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automatsku</w:t>
            </w:r>
            <w:r w:rsidR="00A40396"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 masažu srca - opcionalno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402CC7" w14:textId="77777777" w:rsidR="00A40396" w:rsidRPr="006D00B0" w:rsidRDefault="00A40396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2A655" w14:textId="44D12B0F" w:rsidR="00A40396" w:rsidRDefault="00A40396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5A402D03" w14:textId="77777777" w:rsidTr="000429DD"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ACEE5" w14:textId="77777777" w:rsidR="00E707A0" w:rsidRPr="00335187" w:rsidRDefault="00E707A0" w:rsidP="00E707A0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</w:pPr>
            <w:bookmarkStart w:id="8" w:name="_Toc447109146"/>
            <w:r w:rsidRPr="00335187"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  <w:t>Medicinski setovi</w:t>
            </w:r>
            <w:bookmarkEnd w:id="8"/>
          </w:p>
        </w:tc>
      </w:tr>
      <w:tr w:rsidR="00E707A0" w:rsidRPr="006D00B0" w14:paraId="2D6B93FA" w14:textId="77777777" w:rsidTr="00A81A69">
        <w:tc>
          <w:tcPr>
            <w:tcW w:w="5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0BB5D0" w14:textId="77777777" w:rsidR="00E707A0" w:rsidRPr="002A16ED" w:rsidRDefault="00E707A0" w:rsidP="00E707A0">
            <w:pPr>
              <w:numPr>
                <w:ilvl w:val="0"/>
                <w:numId w:val="4"/>
              </w:numPr>
              <w:tabs>
                <w:tab w:val="left" w:pos="318"/>
              </w:tabs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Set za konikotomiju ili set sa pomagalom za punkcijsku konikotomiju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1B7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C3BB6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3934BCB4" w14:textId="77777777" w:rsidTr="00A81A69">
        <w:trPr>
          <w:trHeight w:val="555"/>
        </w:trPr>
        <w:tc>
          <w:tcPr>
            <w:tcW w:w="59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318B604" w14:textId="77777777" w:rsidR="00E707A0" w:rsidRPr="002A16ED" w:rsidRDefault="00E707A0" w:rsidP="00E707A0">
            <w:pPr>
              <w:numPr>
                <w:ilvl w:val="0"/>
                <w:numId w:val="5"/>
              </w:numPr>
              <w:ind w:left="602" w:hanging="242"/>
              <w:contextualSpacing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Set za konikotomiju:</w:t>
            </w:r>
          </w:p>
          <w:p w14:paraId="360B62EA" w14:textId="77777777" w:rsidR="00E707A0" w:rsidRPr="002A16ED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iv. kanila većeg promjera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6BF8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E0F572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1193CCE6" w14:textId="77777777" w:rsidTr="00A81A69">
        <w:trPr>
          <w:trHeight w:val="32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7381843" w14:textId="77777777" w:rsidR="00E707A0" w:rsidRPr="002A16ED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skalpel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79821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4295F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7EFF0044" w14:textId="77777777" w:rsidTr="00A81A69">
        <w:trPr>
          <w:trHeight w:val="306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E284D8C" w14:textId="77777777" w:rsidR="00E707A0" w:rsidRPr="002A16ED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trahealna kanila sa vodilicom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3E454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CB36B8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5629EA2B" w14:textId="77777777" w:rsidTr="00A81A69">
        <w:trPr>
          <w:trHeight w:val="533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7BA1F3A" w14:textId="77777777" w:rsidR="00E707A0" w:rsidRPr="002A16ED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konektor za spajanje sa samoširećim balonom ili crijevom za kisik transportnog ventilatora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CA48C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517CB4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25EF1EE4" w14:textId="77777777" w:rsidTr="00A81A69">
        <w:trPr>
          <w:trHeight w:val="22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109593A" w14:textId="77777777" w:rsidR="00E707A0" w:rsidRPr="002A16ED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ljepljive trake za učvršćivanje kanile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0C53B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8B6D5B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2579ADC1" w14:textId="77777777" w:rsidTr="00A81A69">
        <w:trPr>
          <w:trHeight w:val="28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180DAB5" w14:textId="77777777" w:rsidR="00E707A0" w:rsidRPr="002A16ED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dezinfekcijsko sredstvo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32F57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4BF16D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666351CF" w14:textId="77777777" w:rsidTr="00A81A69">
        <w:trPr>
          <w:trHeight w:val="27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B971E87" w14:textId="77777777" w:rsidR="00E707A0" w:rsidRPr="002A16ED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sterilne jednokratne rukavice</w:t>
            </w:r>
          </w:p>
          <w:p w14:paraId="480B7FB5" w14:textId="10EB3BD9" w:rsidR="00CC0848" w:rsidRPr="002A16ED" w:rsidRDefault="00CC0848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ili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1E3D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A8020C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2AF94A2F" w14:textId="77777777" w:rsidTr="00A81A69">
        <w:trPr>
          <w:trHeight w:val="46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B342E74" w14:textId="42F890B2" w:rsidR="00CC0848" w:rsidRPr="002A16ED" w:rsidRDefault="00E707A0" w:rsidP="00CC0848">
            <w:pPr>
              <w:numPr>
                <w:ilvl w:val="0"/>
                <w:numId w:val="5"/>
              </w:numPr>
              <w:ind w:left="602" w:hanging="242"/>
              <w:contextualSpacing/>
              <w:jc w:val="left"/>
              <w:rPr>
                <w:rFonts w:asciiTheme="minorHAnsi" w:eastAsiaTheme="minorHAnsi" w:hAnsiTheme="minorHAnsi" w:cstheme="minorBidi"/>
                <w:bCs/>
                <w:sz w:val="24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Set s pomagalom za punkcijsku konikotomiju:</w:t>
            </w:r>
          </w:p>
          <w:p w14:paraId="281E50E9" w14:textId="77777777" w:rsidR="00E707A0" w:rsidRPr="002A16ED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skalpel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2CDAB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68D67D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5C7B6793" w14:textId="77777777" w:rsidTr="00A81A69">
        <w:trPr>
          <w:trHeight w:val="34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89FBF92" w14:textId="77777777" w:rsidR="00E707A0" w:rsidRPr="006D00B0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anatomski oblikovana kanila s krilcima za učvršćivanje</w:t>
            </w:r>
          </w:p>
          <w:p w14:paraId="63851D5A" w14:textId="77777777" w:rsidR="00E707A0" w:rsidRPr="006D00B0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vodilica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F352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5A3A4C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0772A59C" w14:textId="77777777" w:rsidTr="00A81A69">
        <w:trPr>
          <w:trHeight w:val="31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54156E3" w14:textId="77777777" w:rsidR="00E707A0" w:rsidRPr="006D00B0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dezinfekcijsko sredstvo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EE5D5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B3EC06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251D1BFB" w14:textId="77777777" w:rsidTr="00A81A69">
        <w:trPr>
          <w:trHeight w:val="46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447F5DD" w14:textId="77777777" w:rsidR="00E707A0" w:rsidRPr="002A16ED" w:rsidRDefault="00E707A0" w:rsidP="00E707A0">
            <w:pPr>
              <w:tabs>
                <w:tab w:val="left" w:pos="1027"/>
              </w:tabs>
              <w:ind w:left="744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lastRenderedPageBreak/>
              <w:t>sterilne jednokratne rukavice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FEEDB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B4403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E707A0" w:rsidRPr="006D00B0" w14:paraId="55F18735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8C72D72" w14:textId="77777777" w:rsidR="00E707A0" w:rsidRPr="002A16ED" w:rsidRDefault="00E707A0" w:rsidP="00E707A0">
            <w:pPr>
              <w:numPr>
                <w:ilvl w:val="0"/>
                <w:numId w:val="4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 za održavanje prohodnosti dišnih putova i ventilaciju kod odraslih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275045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B3F4972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51827082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DDCF291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Endotrahealni tubus sa balončićem (veličine za odrasle)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527740" w14:textId="785C62B0" w:rsidR="00E707A0" w:rsidRPr="006D00B0" w:rsidRDefault="00E707A0" w:rsidP="00E707A0">
            <w:pPr>
              <w:ind w:firstLine="0"/>
              <w:jc w:val="center"/>
              <w:rPr>
                <w:rFonts w:ascii="Helvetica" w:eastAsiaTheme="minorHAnsi" w:hAnsi="Helvetica" w:cstheme="minorBidi"/>
                <w:b/>
                <w:sz w:val="72"/>
                <w:szCs w:val="72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</w:rPr>
              <w:t>ISO 5361</w:t>
            </w:r>
          </w:p>
          <w:p w14:paraId="46B58C2B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CF371F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 po veličini</w:t>
            </w:r>
          </w:p>
        </w:tc>
      </w:tr>
      <w:tr w:rsidR="00E707A0" w:rsidRPr="006D00B0" w14:paraId="1ACEC4B2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42319AD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Filter s antibakterijskom i antivirusnom zaštitom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CAB49" w14:textId="0B42F92B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23328-1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63D428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E707A0" w:rsidRPr="006D00B0" w14:paraId="419DC834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220B2698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Kateteri za sukciju  - mekani (set s veličinama za odrasle)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46C96" w14:textId="5B65E64D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1618</w:t>
            </w:r>
          </w:p>
          <w:p w14:paraId="10568864" w14:textId="6F40FF72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8836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B2C42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seta</w:t>
            </w:r>
          </w:p>
        </w:tc>
      </w:tr>
      <w:tr w:rsidR="00E707A0" w:rsidRPr="006D00B0" w14:paraId="5B1DA02C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D163FC4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Kateteri za sukciju širokog promjera -  tvrdi, Yankauer tip širokog vrha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9929FB" w14:textId="2B94B2B3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1618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EC4B9D" w14:textId="77777777" w:rsidR="00E707A0" w:rsidRPr="006D00B0" w:rsidRDefault="00E707A0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E707A0" w:rsidRPr="0049488D" w14:paraId="755A520C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6A588" w14:textId="481636BA" w:rsidR="00E707A0" w:rsidRPr="007C5688" w:rsidRDefault="007C5688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C568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supraglotičko pomagalo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B50" w14:textId="173E5384" w:rsidR="00E707A0" w:rsidRPr="007C5688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C5688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11712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99BCA" w14:textId="2A16CFCC" w:rsidR="00E707A0" w:rsidRPr="007C5688" w:rsidRDefault="007C5688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 po veličini</w:t>
            </w:r>
          </w:p>
        </w:tc>
      </w:tr>
      <w:tr w:rsidR="00E707A0" w:rsidRPr="006D00B0" w14:paraId="2D71BB46" w14:textId="77777777" w:rsidTr="00A81A69">
        <w:tc>
          <w:tcPr>
            <w:tcW w:w="59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50A8302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Laringoskop 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50A5E4" w14:textId="0298414B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7376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F8DE36" w14:textId="77777777" w:rsidR="00E707A0" w:rsidRPr="006D00B0" w:rsidRDefault="00E707A0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72BF7ACC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F2A376E" w14:textId="77777777" w:rsidR="00E707A0" w:rsidRPr="006D00B0" w:rsidRDefault="00E707A0" w:rsidP="00E707A0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špatule u tri različite veličine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9D7059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EBC3B2" w14:textId="77777777" w:rsidR="00E707A0" w:rsidRPr="006D00B0" w:rsidRDefault="00E707A0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 1 komad za svaku veličinu</w:t>
            </w:r>
          </w:p>
        </w:tc>
      </w:tr>
      <w:tr w:rsidR="00E707A0" w:rsidRPr="006D00B0" w14:paraId="63BDE72E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6D6DCF8" w14:textId="77777777" w:rsidR="00E707A0" w:rsidRPr="006D00B0" w:rsidRDefault="00E707A0" w:rsidP="00E707A0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rezervne baterije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E7EF7B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DB3646" w14:textId="77777777" w:rsidR="00E707A0" w:rsidRPr="006D00B0" w:rsidRDefault="00E707A0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611A25A8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AC20E" w14:textId="77777777" w:rsidR="00E707A0" w:rsidRPr="006D00B0" w:rsidRDefault="00E707A0" w:rsidP="00E707A0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rezervna lampica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4D9B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507D4" w14:textId="77777777" w:rsidR="00E707A0" w:rsidRPr="006D00B0" w:rsidRDefault="00E707A0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2B387AD4" w14:textId="77777777" w:rsidTr="00A81A69">
        <w:tc>
          <w:tcPr>
            <w:tcW w:w="59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3238F79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EastAsia" w:hAnsiTheme="minorHAnsi" w:cstheme="minorBidi"/>
                <w:bCs/>
                <w:color w:val="000000" w:themeColor="text1"/>
                <w:kern w:val="24"/>
                <w:szCs w:val="22"/>
                <w:lang w:eastAsia="en-US"/>
              </w:rPr>
              <w:t>Lokalni anestetik (gel /sprej 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43EEF2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29986" w14:textId="77777777" w:rsidR="00E707A0" w:rsidRPr="006D00B0" w:rsidRDefault="00E707A0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50A09A7A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0CCE5FE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Magilova kliješta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005FC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25DAC" w14:textId="77777777" w:rsidR="00E707A0" w:rsidRPr="006D00B0" w:rsidRDefault="00E707A0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18FEE2BA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C531210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za samošireći balon (set sa svim veličinama za odrasle)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E8BE30" w14:textId="260D7991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707A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D51120" w14:textId="77777777" w:rsidR="00E707A0" w:rsidRPr="006D00B0" w:rsidRDefault="00E707A0" w:rsidP="00E707A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 1 komad za svaku veličinu</w:t>
            </w:r>
          </w:p>
        </w:tc>
      </w:tr>
      <w:tr w:rsidR="00E707A0" w:rsidRPr="006D00B0" w14:paraId="5FC291EC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54CB4D8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Nosno ždrijelni  tubusi (set sa svim veličinama za odrasle)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C26994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594BED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62FF5364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664E7DF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  <w:t>Usno ždrijelni  tubusi (set sa svim veličinama za odrasle)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202763" w14:textId="6DFD86AB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5364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93BE7A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7DF7C2D2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82F13F1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Pean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1D04FA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54D18D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501B7F42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4F9DFC3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PEEP valvula za odrasle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09FDDB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5C6F03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E707A0" w:rsidRPr="006D00B0" w14:paraId="1F0BD51F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9EDF785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Pomagalo za učvršćivanje endotrahealnog tubusa/laringealne maske/ zavoji ili trake za učvršćivanje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3D7C69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DAB2D7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E707A0" w:rsidRPr="006D00B0" w14:paraId="0BE1C941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3FBD922" w14:textId="77777777" w:rsidR="00E707A0" w:rsidRPr="006D00B0" w:rsidRDefault="00E707A0" w:rsidP="00E707A0">
            <w:pPr>
              <w:tabs>
                <w:tab w:val="left" w:pos="602"/>
              </w:tabs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Samošireći balon sa spremnikom (za odrasle)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C5C326" w14:textId="32243A8B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10651-4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DC3B75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38199378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FF27C9B" w14:textId="77777777" w:rsidR="00E707A0" w:rsidRPr="006D00B0" w:rsidRDefault="00E707A0" w:rsidP="00E707A0">
            <w:pPr>
              <w:tabs>
                <w:tab w:val="left" w:pos="602"/>
              </w:tabs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Sterilne jednokratne rukavice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A336C7" w14:textId="32E6BA0B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455 - 1,- 2,-3</w:t>
            </w:r>
          </w:p>
          <w:p w14:paraId="44793C7F" w14:textId="587BFFC7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21171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12A38F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para</w:t>
            </w:r>
          </w:p>
        </w:tc>
      </w:tr>
      <w:tr w:rsidR="00E707A0" w:rsidRPr="006D00B0" w14:paraId="061C99A9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83B396F" w14:textId="77777777" w:rsidR="00E707A0" w:rsidRPr="006D00B0" w:rsidRDefault="00E707A0" w:rsidP="00E707A0">
            <w:pPr>
              <w:tabs>
                <w:tab w:val="left" w:pos="602"/>
              </w:tabs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Štitnik od ugriza 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17452C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C56766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527F5E96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123FA790" w14:textId="77777777" w:rsidR="00E707A0" w:rsidRPr="006D00B0" w:rsidRDefault="00E707A0" w:rsidP="00E707A0">
            <w:pPr>
              <w:tabs>
                <w:tab w:val="left" w:pos="602"/>
              </w:tabs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Vodilica za endotrahealni tubus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BF783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2318E7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49488D" w:rsidRPr="006D00B0" w14:paraId="2331FE33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8310CF3" w14:textId="40D519F0" w:rsidR="0049488D" w:rsidRPr="006D00B0" w:rsidRDefault="0049488D" w:rsidP="00E707A0">
            <w:pPr>
              <w:tabs>
                <w:tab w:val="left" w:pos="602"/>
              </w:tabs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Vodilica za otežanu intubaciju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AA464" w14:textId="77777777" w:rsidR="0049488D" w:rsidRPr="006D00B0" w:rsidRDefault="0049488D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114933" w14:textId="0BB30ACE" w:rsidR="0049488D" w:rsidRPr="006D00B0" w:rsidRDefault="0049488D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022863" w:rsidRPr="006D00B0" w14:paraId="2EF43DA9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76F9451F" w14:textId="44AB3F4B" w:rsidR="00022863" w:rsidRDefault="00022863" w:rsidP="00E707A0">
            <w:pPr>
              <w:tabs>
                <w:tab w:val="left" w:pos="602"/>
              </w:tabs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Videolaringoskop</w:t>
            </w:r>
            <w:proofErr w:type="spellEnd"/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DB8C9" w14:textId="77777777" w:rsidR="00022863" w:rsidRPr="006D00B0" w:rsidRDefault="00022863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06E10A" w14:textId="3F517152" w:rsidR="00022863" w:rsidRDefault="00022863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5E54E771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7B5C8651" w14:textId="77777777" w:rsidR="00E707A0" w:rsidRPr="002A16ED" w:rsidRDefault="00E707A0" w:rsidP="00E707A0">
            <w:pPr>
              <w:numPr>
                <w:ilvl w:val="0"/>
                <w:numId w:val="4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 xml:space="preserve">Set za održavanje prohodnosti dišnih putova i ventilacije kod djece i novorođenčadi 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14:paraId="2799CBDC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E8944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445F0AF7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A3FCFE9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Arial"/>
                <w:bCs/>
                <w:color w:val="252525"/>
                <w:szCs w:val="22"/>
                <w:shd w:val="clear" w:color="auto" w:fill="FFFFFF"/>
                <w:lang w:eastAsia="en-US"/>
              </w:rPr>
              <w:t xml:space="preserve">Referentno pomagalo s popisom doza lijekova i veličine opreme temeljeno na procijenjenoj ili poznatoj težini djeteta kao npr. Broselowa traka 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181321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A2D200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1645421D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D346BB8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Endotrahealni tubus (veličine za djecu i novorođenčad)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45E37B" w14:textId="14C9DC40" w:rsidR="00E707A0" w:rsidRPr="006D00B0" w:rsidRDefault="00E707A0" w:rsidP="007C5688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</w:rPr>
              <w:t>ISO 5361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34C3B8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 po veličini</w:t>
            </w:r>
          </w:p>
        </w:tc>
      </w:tr>
      <w:tr w:rsidR="00E707A0" w:rsidRPr="006D00B0" w14:paraId="574A4ED2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A0604F5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Filter s antibakterijskom i antivirusnom zaštitom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93492" w14:textId="1F1343EA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23328-1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62B1C3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E707A0" w:rsidRPr="006D00B0" w14:paraId="0F09A5AC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FDD8324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Kateteri za sukciju  - mekani (set s veličinama za djecu i novorođenčad)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FCDD7C" w14:textId="3280A3AC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1618</w:t>
            </w:r>
          </w:p>
          <w:p w14:paraId="32C9BCFB" w14:textId="6CDCE37D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3C859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3E9E56DB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02578D4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Kateteri za sukciju širokog promjera  -  Yankauer tip širokog vrha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99077B" w14:textId="711036BB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1618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C0DAFF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49488D" w14:paraId="736C7EAA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B76F0D0" w14:textId="72AB621D" w:rsidR="00E707A0" w:rsidRPr="007C5688" w:rsidRDefault="007C5688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C568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supraglotičko pomagalo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0152EB" w14:textId="1C4EE0AE" w:rsidR="00E707A0" w:rsidRPr="007C5688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C5688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117</w:t>
            </w:r>
            <w:r w:rsidR="007C5688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D70F23" w14:textId="134D1514" w:rsidR="00E707A0" w:rsidRPr="007C5688" w:rsidRDefault="007C5688" w:rsidP="007C5688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C568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 po veličini</w:t>
            </w:r>
          </w:p>
        </w:tc>
      </w:tr>
      <w:tr w:rsidR="00E707A0" w:rsidRPr="006D00B0" w14:paraId="79547FF0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442E81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Lokalni anestetik (gel /sprej)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052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CC23D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7C5688" w:rsidRPr="006D00B0" w14:paraId="4DAFEC21" w14:textId="77777777" w:rsidTr="00A81A69">
        <w:tc>
          <w:tcPr>
            <w:tcW w:w="59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C40AEBC" w14:textId="6D182487" w:rsidR="007C5688" w:rsidRPr="006D00B0" w:rsidRDefault="007C5688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Laringoskop: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7C5214" w14:textId="2B1FDC43" w:rsidR="007C5688" w:rsidRPr="006D00B0" w:rsidRDefault="007C5688" w:rsidP="007C5688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ISO 7376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65BA7C" w14:textId="63FC6B96" w:rsidR="007C5688" w:rsidRPr="006D00B0" w:rsidRDefault="007C5688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1 komad</w:t>
            </w:r>
          </w:p>
        </w:tc>
      </w:tr>
      <w:tr w:rsidR="007C5688" w:rsidRPr="006D00B0" w14:paraId="1E303154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73753D0" w14:textId="1803E6A2" w:rsidR="007C5688" w:rsidRPr="006D00B0" w:rsidRDefault="007C5688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špatule u veličinama za djecu i novorođenčad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971612" w14:textId="77777777" w:rsidR="007C5688" w:rsidRPr="006D00B0" w:rsidRDefault="007C5688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36A3A0" w14:textId="2C85EBCD" w:rsidR="007C5688" w:rsidRPr="006D00B0" w:rsidRDefault="00CC0848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</w:t>
            </w:r>
            <w:r w:rsidR="007C568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 1 komad za svaku veličinu</w:t>
            </w:r>
          </w:p>
        </w:tc>
      </w:tr>
      <w:tr w:rsidR="007C5688" w:rsidRPr="006D00B0" w14:paraId="4C31E573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151B07A" w14:textId="4A28B432" w:rsidR="007C5688" w:rsidRPr="006D00B0" w:rsidRDefault="007C5688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rezervne baterije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EC2724" w14:textId="77777777" w:rsidR="007C5688" w:rsidRPr="006D00B0" w:rsidRDefault="007C5688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A65C5C" w14:textId="1278A433" w:rsidR="007C5688" w:rsidRPr="006D00B0" w:rsidRDefault="007C5688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7C5688" w:rsidRPr="006D00B0" w14:paraId="41F53A1B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149A5" w14:textId="0B2ECEF5" w:rsidR="007C5688" w:rsidRPr="006D00B0" w:rsidRDefault="007C5688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rezervna lampica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40E" w14:textId="77777777" w:rsidR="007C5688" w:rsidRPr="006D00B0" w:rsidRDefault="007C5688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0D341" w14:textId="56EA5670" w:rsidR="007C5688" w:rsidRPr="006D00B0" w:rsidRDefault="007C5688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692B73CF" w14:textId="77777777" w:rsidTr="00A81A69">
        <w:tc>
          <w:tcPr>
            <w:tcW w:w="59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9BD1BF7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za samošireći balon (set sa svim veličinama za djecu i novorođenčad)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E69D49" w14:textId="16109BBF" w:rsidR="00E707A0" w:rsidRPr="006D00B0" w:rsidRDefault="00E707A0" w:rsidP="007C5688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707A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2CC917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 1 komad za svaku veličinu</w:t>
            </w:r>
          </w:p>
        </w:tc>
      </w:tr>
      <w:tr w:rsidR="00E707A0" w:rsidRPr="006D00B0" w14:paraId="532DB345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306C12A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Nosno ždrijelni tubusi (set sa svim veličinama za djecu)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2D307C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AA0925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30843FC3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B434E50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color w:val="000000"/>
                <w:szCs w:val="22"/>
                <w:lang w:eastAsia="en-US"/>
              </w:rPr>
              <w:t xml:space="preserve">Usno ždrijelni  tubusi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(set sa svim veličinama za djecu)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200A4A" w14:textId="1633B2F3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5364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376756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153F7A61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C8EE4D2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lastRenderedPageBreak/>
              <w:t>PEEP valvula za djecu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ED22FA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63D717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4BB40AFB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F4699BB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Pomagalo za učvršćivanje endotrahealnog tubusa/laringealne maske kod djece/zavoji ili trake za učvršćivanje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846125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8F837B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E707A0" w:rsidRPr="006D00B0" w14:paraId="1890F752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5161E6B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Samošireći balon sa spremnikom  za djecu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99C38A" w14:textId="5864CF78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10651-4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EF68B6" w14:textId="77777777" w:rsidR="00E707A0" w:rsidRPr="006D00B0" w:rsidRDefault="00E707A0" w:rsidP="00E707A0">
            <w:pPr>
              <w:ind w:firstLine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5D4432A4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C6CB92B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Sterilne jednokratne rukavice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0858D3" w14:textId="2E781B77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455-1,-2,-3</w:t>
            </w:r>
          </w:p>
          <w:p w14:paraId="554464F4" w14:textId="50C27B26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21171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E1B75D" w14:textId="77777777" w:rsidR="00E707A0" w:rsidRPr="006D00B0" w:rsidRDefault="00E707A0" w:rsidP="00E707A0">
            <w:pPr>
              <w:ind w:firstLine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para</w:t>
            </w:r>
          </w:p>
        </w:tc>
      </w:tr>
      <w:tr w:rsidR="00E707A0" w:rsidRPr="006D00B0" w14:paraId="69E2CCC3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1C579ED6" w14:textId="77777777" w:rsidR="00E707A0" w:rsidRPr="006D00B0" w:rsidRDefault="00E707A0" w:rsidP="00E707A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Štitnik od ugriza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87548BD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74620F" w14:textId="77777777" w:rsidR="00E707A0" w:rsidRPr="006D00B0" w:rsidRDefault="00E707A0" w:rsidP="00E707A0">
            <w:pPr>
              <w:ind w:firstLine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17B5CDC7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3CD643A9" w14:textId="77777777" w:rsidR="00E707A0" w:rsidRPr="002A16ED" w:rsidRDefault="00E707A0" w:rsidP="00E707A0">
            <w:pPr>
              <w:numPr>
                <w:ilvl w:val="0"/>
                <w:numId w:val="4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bCs/>
                <w:color w:val="000000"/>
                <w:szCs w:val="22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lang w:eastAsia="en-US"/>
              </w:rPr>
              <w:t>Set za porod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14:paraId="02EE76AD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4B7AE1" w14:textId="77777777" w:rsidR="00E707A0" w:rsidRPr="006D00B0" w:rsidRDefault="00E707A0" w:rsidP="00E707A0">
            <w:pPr>
              <w:ind w:firstLine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E707A0" w:rsidRPr="006D00B0" w14:paraId="32930466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4A41313" w14:textId="77777777" w:rsidR="00E707A0" w:rsidRPr="002A16ED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bCs/>
                <w:color w:val="000000"/>
                <w:sz w:val="24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 xml:space="preserve"> papirnati ručnici 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7C9A32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341EEB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najmanje 6 komada</w:t>
            </w:r>
          </w:p>
        </w:tc>
      </w:tr>
      <w:tr w:rsidR="00E707A0" w:rsidRPr="006D00B0" w14:paraId="2C1AECBB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D1C8D87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velika upijajuća gaza/pelena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6E5107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276358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4 komada</w:t>
            </w:r>
          </w:p>
        </w:tc>
      </w:tr>
      <w:tr w:rsidR="00E707A0" w:rsidRPr="006D00B0" w14:paraId="78B1C9CD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FF87988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sterilne komprese</w:t>
            </w:r>
            <w:r w:rsidRPr="006D00B0"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 100 x 100 mm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5B27B5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0F014D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20 komada</w:t>
            </w:r>
          </w:p>
        </w:tc>
      </w:tr>
      <w:tr w:rsidR="00E707A0" w:rsidRPr="006D00B0" w14:paraId="27F830B9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797ADB7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plastične hvataljke za pupkovinu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F02337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3D7BC" w14:textId="2BD6FFB1" w:rsidR="00E707A0" w:rsidRPr="006D00B0" w:rsidRDefault="00A02C98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4</w:t>
            </w:r>
            <w:r w:rsidR="00E707A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komada</w:t>
            </w:r>
          </w:p>
        </w:tc>
      </w:tr>
      <w:tr w:rsidR="00E707A0" w:rsidRPr="006D00B0" w14:paraId="77CE4DE4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771F27C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mala sukcijska crpka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70719C" w14:textId="4FFB2F41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10079-2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9C36389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315F862F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08F1CD6" w14:textId="1CAD8A0C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plastična vrećica za posteljic</w:t>
            </w:r>
            <w:r w:rsidR="00987FFE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u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522511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364E985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73008199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8AB7E02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škare tupog vrha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0DF0C3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DA411A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04D99506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578ADDC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pelena za novorođenče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B2C4B0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2305FD7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707A0" w:rsidRPr="006D00B0" w14:paraId="6EC51DA2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A36B975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ulošci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7592C7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8C8488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komada</w:t>
            </w:r>
          </w:p>
        </w:tc>
      </w:tr>
      <w:tr w:rsidR="00E707A0" w:rsidRPr="006D00B0" w14:paraId="61D9DB97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B0ED3F4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sterilne jednokratne rukavice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E5F41C" w14:textId="30AA9230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455 - 1,- 2,-3</w:t>
            </w:r>
          </w:p>
          <w:p w14:paraId="6AD2A00D" w14:textId="1AB71BDF" w:rsidR="00E707A0" w:rsidRPr="006D00B0" w:rsidRDefault="00E707A0" w:rsidP="00E707A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21171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52F04F" w14:textId="77777777" w:rsidR="00E707A0" w:rsidRPr="006D00B0" w:rsidRDefault="00E707A0" w:rsidP="00E707A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para</w:t>
            </w:r>
          </w:p>
        </w:tc>
      </w:tr>
      <w:tr w:rsidR="00E707A0" w:rsidRPr="006D00B0" w14:paraId="3D577EE1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CA2856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zaštitna maska (kirurška)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7A6E71" w14:textId="7DB50B15" w:rsidR="00E707A0" w:rsidRPr="006D00B0" w:rsidRDefault="00E707A0" w:rsidP="00E707A0">
            <w:pPr>
              <w:ind w:left="33" w:hanging="33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14683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EBC0FD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E707A0" w:rsidRPr="006D00B0" w14:paraId="13F26F77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0AB56D4" w14:textId="77777777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zaštitna pregača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2EDBBC" w14:textId="77777777" w:rsidR="00E707A0" w:rsidRPr="006D00B0" w:rsidRDefault="00E707A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B0712C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E707A0" w:rsidRPr="006D00B0" w14:paraId="37684764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AAF0D6" w14:textId="77E71E36" w:rsidR="00E707A0" w:rsidRPr="006D00B0" w:rsidRDefault="00E707A0" w:rsidP="00E707A0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zaštitne naočale</w:t>
            </w:r>
            <w:r w:rsidR="00E73163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 ili vizir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BF4" w14:textId="25771300" w:rsidR="00E707A0" w:rsidRPr="006D00B0" w:rsidRDefault="00E707A0" w:rsidP="00A81A69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707A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166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B5427" w14:textId="77777777" w:rsidR="00E707A0" w:rsidRPr="006D00B0" w:rsidRDefault="00E707A0" w:rsidP="00E707A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komada</w:t>
            </w:r>
          </w:p>
        </w:tc>
      </w:tr>
      <w:tr w:rsidR="00E707A0" w:rsidRPr="006D00B0" w14:paraId="4072B224" w14:textId="77777777" w:rsidTr="00A81A69">
        <w:trPr>
          <w:trHeight w:val="300"/>
        </w:trPr>
        <w:tc>
          <w:tcPr>
            <w:tcW w:w="59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879E78" w14:textId="77777777" w:rsidR="00E707A0" w:rsidRPr="002A16ED" w:rsidRDefault="00E707A0" w:rsidP="00E707A0">
            <w:pPr>
              <w:numPr>
                <w:ilvl w:val="0"/>
                <w:numId w:val="4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 xml:space="preserve">Set za kateterizaciju mokraćnog mjehura 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4F4" w14:textId="77777777" w:rsidR="00E707A0" w:rsidRPr="006D00B0" w:rsidRDefault="00E707A0" w:rsidP="00E707A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CF292" w14:textId="7F67F9F4" w:rsidR="00E707A0" w:rsidRPr="006D00B0" w:rsidRDefault="00811380" w:rsidP="00E707A0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seta</w:t>
            </w:r>
          </w:p>
        </w:tc>
      </w:tr>
      <w:tr w:rsidR="00C33C31" w:rsidRPr="006D00B0" w14:paraId="181859B4" w14:textId="77777777" w:rsidTr="00A81A69">
        <w:trPr>
          <w:trHeight w:val="300"/>
        </w:trPr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28E686" w14:textId="77777777" w:rsidR="00C33C31" w:rsidRPr="002A16ED" w:rsidRDefault="00C33C31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</w:pPr>
            <w:r w:rsidRPr="002A16ED">
              <w:rPr>
                <w:rFonts w:asciiTheme="minorHAnsi" w:eastAsiaTheme="minorHAnsi" w:hAnsiTheme="minorHAnsi" w:cs="Arial"/>
                <w:bCs/>
                <w:color w:val="252525"/>
                <w:szCs w:val="22"/>
                <w:shd w:val="clear" w:color="auto" w:fill="FFFFFF"/>
                <w:lang w:eastAsia="en-US"/>
              </w:rPr>
              <w:t>Foleyevi sterilni kateteri različitih promjera (12, 14, 16, 18, 20, 22 F)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20552F" w14:textId="6420AFE7" w:rsidR="00C33C31" w:rsidRPr="00C33C31" w:rsidRDefault="00987FFE" w:rsidP="00C33C31">
            <w:pPr>
              <w:jc w:val="center"/>
              <w:rPr>
                <w:rFonts w:asciiTheme="minorHAnsi" w:hAnsiTheme="minorHAnsi"/>
              </w:rPr>
            </w:pPr>
            <w:bookmarkStart w:id="9" w:name="_Toc428265456"/>
            <w:r>
              <w:rPr>
                <w:rFonts w:asciiTheme="minorHAnsi" w:hAnsiTheme="minorHAnsi"/>
              </w:rPr>
              <w:t xml:space="preserve">HRN EN </w:t>
            </w:r>
            <w:r w:rsidR="00C33C31" w:rsidRPr="00C33C31">
              <w:rPr>
                <w:rFonts w:asciiTheme="minorHAnsi" w:hAnsiTheme="minorHAnsi"/>
              </w:rPr>
              <w:t xml:space="preserve"> 20696</w:t>
            </w:r>
            <w:bookmarkEnd w:id="9"/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270AFE2" w14:textId="77777777" w:rsidR="00C33C31" w:rsidRPr="006D00B0" w:rsidRDefault="00C33C31" w:rsidP="00C33C31">
            <w:pPr>
              <w:tabs>
                <w:tab w:val="left" w:pos="361"/>
              </w:tabs>
              <w:ind w:hanging="107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od svake veličine</w:t>
            </w:r>
          </w:p>
        </w:tc>
      </w:tr>
      <w:tr w:rsidR="00C33C31" w:rsidRPr="006D00B0" w14:paraId="1ABBEFE3" w14:textId="77777777" w:rsidTr="00A81A69">
        <w:trPr>
          <w:trHeight w:val="30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93617BE" w14:textId="610A1DD5" w:rsidR="00C33C31" w:rsidRPr="006D00B0" w:rsidRDefault="00C33C31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="Arial"/>
                <w:bCs/>
                <w:color w:val="252525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="Arial"/>
                <w:bCs/>
                <w:color w:val="252525"/>
                <w:szCs w:val="22"/>
                <w:shd w:val="clear" w:color="auto" w:fill="FFFFFF"/>
                <w:lang w:eastAsia="en-US"/>
              </w:rPr>
              <w:t>vre</w:t>
            </w:r>
            <w:r w:rsidR="00987FFE">
              <w:rPr>
                <w:rFonts w:asciiTheme="minorHAnsi" w:eastAsiaTheme="minorHAnsi" w:hAnsiTheme="minorHAnsi" w:cs="Arial"/>
                <w:bCs/>
                <w:color w:val="252525"/>
                <w:szCs w:val="22"/>
                <w:shd w:val="clear" w:color="auto" w:fill="FFFFFF"/>
                <w:lang w:eastAsia="en-US"/>
              </w:rPr>
              <w:t>ć</w:t>
            </w:r>
            <w:r w:rsidRPr="006D00B0">
              <w:rPr>
                <w:rFonts w:asciiTheme="minorHAnsi" w:eastAsiaTheme="minorHAnsi" w:hAnsiTheme="minorHAnsi" w:cs="Arial"/>
                <w:bCs/>
                <w:color w:val="252525"/>
                <w:szCs w:val="22"/>
                <w:shd w:val="clear" w:color="auto" w:fill="FFFFFF"/>
                <w:lang w:eastAsia="en-US"/>
              </w:rPr>
              <w:t>ica za urin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39CD8F" w14:textId="77777777" w:rsidR="00C33C31" w:rsidRPr="00C33C31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38FB266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C33C31" w:rsidRPr="006D00B0" w14:paraId="219F9A0E" w14:textId="77777777" w:rsidTr="00A81A69">
        <w:trPr>
          <w:trHeight w:val="30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6EEA278" w14:textId="77777777" w:rsidR="00C33C31" w:rsidRPr="006D00B0" w:rsidRDefault="00C33C31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="Arial"/>
                <w:bCs/>
                <w:color w:val="252525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nesterilne jednokratne  rukavice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BA89C" w14:textId="5C274F44" w:rsidR="00C33C31" w:rsidRPr="00C33C31" w:rsidRDefault="00C33C31" w:rsidP="00C33C31">
            <w:pPr>
              <w:jc w:val="center"/>
              <w:rPr>
                <w:rFonts w:asciiTheme="minorHAnsi" w:hAnsiTheme="minorHAnsi"/>
              </w:rPr>
            </w:pPr>
            <w:r w:rsidRPr="00C33C31">
              <w:rPr>
                <w:rFonts w:asciiTheme="minorHAnsi" w:hAnsiTheme="minorHAnsi"/>
              </w:rPr>
              <w:t>HRN EN 455-1,-2,-3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4E072C4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para</w:t>
            </w:r>
          </w:p>
        </w:tc>
      </w:tr>
      <w:tr w:rsidR="00C33C31" w:rsidRPr="006D00B0" w14:paraId="69DF15B6" w14:textId="77777777" w:rsidTr="00A81A69">
        <w:trPr>
          <w:trHeight w:val="30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2E5BE31" w14:textId="77777777" w:rsidR="00C33C31" w:rsidRPr="006D00B0" w:rsidRDefault="00C33C31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b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sterilne jednokratne rukavice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BE0CA2" w14:textId="6B18CA34" w:rsidR="00C33C31" w:rsidRPr="00C33C31" w:rsidRDefault="00C33C31" w:rsidP="00C33C31">
            <w:pPr>
              <w:jc w:val="center"/>
              <w:rPr>
                <w:rFonts w:asciiTheme="minorHAnsi" w:hAnsiTheme="minorHAnsi"/>
              </w:rPr>
            </w:pPr>
            <w:r w:rsidRPr="00C33C31">
              <w:rPr>
                <w:rFonts w:asciiTheme="minorHAnsi" w:hAnsiTheme="minorHAnsi"/>
              </w:rPr>
              <w:t>HRN EN 455 - 1,- 2,-3</w:t>
            </w:r>
          </w:p>
          <w:p w14:paraId="0FF76A7D" w14:textId="31121950" w:rsidR="00C33C31" w:rsidRPr="00C33C31" w:rsidRDefault="00C33C31" w:rsidP="00C33C31">
            <w:pPr>
              <w:jc w:val="center"/>
              <w:rPr>
                <w:rFonts w:asciiTheme="minorHAnsi" w:hAnsiTheme="minorHAnsi"/>
              </w:rPr>
            </w:pPr>
            <w:r w:rsidRPr="00C33C31">
              <w:rPr>
                <w:rFonts w:asciiTheme="minorHAnsi" w:hAnsiTheme="minorHAnsi"/>
              </w:rPr>
              <w:t>HRN EN ISO 21171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1BCFA67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para</w:t>
            </w:r>
          </w:p>
        </w:tc>
      </w:tr>
      <w:tr w:rsidR="00C33C31" w:rsidRPr="006D00B0" w14:paraId="2232DC6D" w14:textId="77777777" w:rsidTr="00A81A69">
        <w:trPr>
          <w:trHeight w:val="30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E50CE38" w14:textId="1E61E59C" w:rsidR="00C33C31" w:rsidRPr="006D00B0" w:rsidRDefault="00C33C31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dezi</w:t>
            </w:r>
            <w:r w:rsidR="0049488D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n</w:t>
            </w: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fekcijsko sredstvo</w:t>
            </w:r>
            <w:r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 za sluznice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0411C8" w14:textId="77777777" w:rsidR="00C33C31" w:rsidRPr="00C33C31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02B24E2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C33C31" w:rsidRPr="006D00B0" w14:paraId="3CB3DAA2" w14:textId="77777777" w:rsidTr="00A81A69">
        <w:trPr>
          <w:trHeight w:val="30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43F11C6" w14:textId="1541B160" w:rsidR="00C33C31" w:rsidRPr="006D00B0" w:rsidRDefault="00987FFE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sterilni vodotopivi </w:t>
            </w:r>
            <w:r w:rsidR="00C33C31"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lubrikant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999A0B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9B76BEA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C33C31" w:rsidRPr="006D00B0" w14:paraId="51AEDA83" w14:textId="77777777" w:rsidTr="00A81A69">
        <w:trPr>
          <w:trHeight w:val="30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AD73E89" w14:textId="77777777" w:rsidR="00C33C31" w:rsidRPr="006D00B0" w:rsidRDefault="00C33C31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sterilna voda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86E4C4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802E242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C33C31" w:rsidRPr="006D00B0" w14:paraId="1225E09D" w14:textId="77777777" w:rsidTr="00A81A69">
        <w:trPr>
          <w:trHeight w:val="30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C01B9F1" w14:textId="2CB25974" w:rsidR="00C33C31" w:rsidRPr="006D00B0" w:rsidRDefault="00987FFE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b</w:t>
            </w:r>
            <w:r w:rsidR="00C33C31"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rizgalica</w:t>
            </w:r>
            <w:r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 10 ml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473109" w14:textId="05F672BD" w:rsidR="00C33C31" w:rsidRPr="006D00B0" w:rsidRDefault="00987FFE" w:rsidP="007C5688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7886-1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B3101FC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C33C31" w:rsidRPr="006D00B0" w14:paraId="16D22797" w14:textId="77777777" w:rsidTr="00A81A69">
        <w:trPr>
          <w:trHeight w:val="30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226A620" w14:textId="77777777" w:rsidR="00C33C31" w:rsidRPr="006D00B0" w:rsidRDefault="00C33C31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sterilna kompresa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FF138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195B1C8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C33C31" w:rsidRPr="006D00B0" w14:paraId="33134A70" w14:textId="77777777" w:rsidTr="00A81A69">
        <w:trPr>
          <w:trHeight w:val="300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458EEB" w14:textId="77777777" w:rsidR="00C33C31" w:rsidRPr="006D00B0" w:rsidRDefault="00C33C31" w:rsidP="00C33C31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ljepljiva traka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96A6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850DF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C33C31" w:rsidRPr="006D00B0" w14:paraId="792B5A61" w14:textId="77777777" w:rsidTr="00A81A69">
        <w:trPr>
          <w:trHeight w:val="300"/>
        </w:trPr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1B72D9" w14:textId="77777777" w:rsidR="00C33C31" w:rsidRPr="002A16ED" w:rsidRDefault="00C33C31" w:rsidP="00C33C31">
            <w:pPr>
              <w:numPr>
                <w:ilvl w:val="0"/>
                <w:numId w:val="4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 xml:space="preserve">Set za opekline 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119F3C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D16A7AC" w14:textId="6D0B659C" w:rsidR="00C33C31" w:rsidRPr="006D00B0" w:rsidRDefault="00702F58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seta</w:t>
            </w:r>
          </w:p>
        </w:tc>
      </w:tr>
      <w:tr w:rsidR="00C33C31" w:rsidRPr="006D00B0" w14:paraId="766AB584" w14:textId="77777777" w:rsidTr="00A81A69">
        <w:trPr>
          <w:trHeight w:val="22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F3746D5" w14:textId="77777777" w:rsidR="00C33C31" w:rsidRPr="002A16ED" w:rsidRDefault="00C33C31" w:rsidP="00C33C31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 xml:space="preserve">Komprese od vodenog gela 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A51C24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73564DA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C33C31" w:rsidRPr="006D00B0" w14:paraId="02B63904" w14:textId="77777777" w:rsidTr="00A81A69">
        <w:trPr>
          <w:trHeight w:val="25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6C27D3D" w14:textId="77777777" w:rsidR="00C33C31" w:rsidRPr="002A16ED" w:rsidRDefault="00C33C31" w:rsidP="00C33C31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>Zavoji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4B89C5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2F100BD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C33C31" w:rsidRPr="006D00B0" w14:paraId="49551A1E" w14:textId="77777777" w:rsidTr="00A81A69">
        <w:trPr>
          <w:trHeight w:val="28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B60694" w14:textId="77777777" w:rsidR="00C33C31" w:rsidRPr="002A16ED" w:rsidRDefault="00C33C31" w:rsidP="00C33C31">
            <w:pPr>
              <w:ind w:left="360"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>Škare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11F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882F8" w14:textId="77777777" w:rsidR="00C33C31" w:rsidRPr="006D00B0" w:rsidRDefault="00C33C31" w:rsidP="00C33C31">
            <w:pPr>
              <w:tabs>
                <w:tab w:val="left" w:pos="35"/>
              </w:tabs>
              <w:ind w:left="3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C33C31" w:rsidRPr="006D00B0" w14:paraId="07E4E571" w14:textId="77777777" w:rsidTr="00A81A69">
        <w:trPr>
          <w:trHeight w:val="28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D7C950" w14:textId="77777777" w:rsidR="00C33C31" w:rsidRPr="002A16ED" w:rsidRDefault="00C33C31" w:rsidP="00C33C31">
            <w:pPr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 xml:space="preserve">7. Set za torakodrenažu 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8CA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B96858" w14:textId="77777777" w:rsidR="00C33C31" w:rsidRPr="006D00B0" w:rsidRDefault="00C33C31" w:rsidP="00A81A69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49488D" w:rsidRPr="006D00B0" w14:paraId="2F2E074A" w14:textId="77777777" w:rsidTr="00A81A69">
        <w:trPr>
          <w:trHeight w:val="28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73093" w14:textId="28A67577" w:rsidR="0049488D" w:rsidRPr="002A16ED" w:rsidRDefault="00295E77" w:rsidP="00C33C31">
            <w:pPr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>8</w:t>
            </w:r>
            <w:r w:rsidR="00503A1C"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 xml:space="preserve">. </w:t>
            </w:r>
            <w:r w:rsidR="0049488D"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>Set za postavljanje centralnog venskog katetera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3C0" w14:textId="77777777" w:rsidR="0049488D" w:rsidRPr="006D00B0" w:rsidRDefault="0049488D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28967" w14:textId="2528BD18" w:rsidR="0049488D" w:rsidRPr="006D00B0" w:rsidRDefault="0049488D" w:rsidP="00A81A69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seta</w:t>
            </w:r>
          </w:p>
        </w:tc>
      </w:tr>
      <w:tr w:rsidR="0049488D" w:rsidRPr="006D00B0" w14:paraId="3D5491B4" w14:textId="77777777" w:rsidTr="00A81A69">
        <w:trPr>
          <w:trHeight w:val="285"/>
        </w:trPr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8C102" w14:textId="5F3FDADF" w:rsidR="0049488D" w:rsidRPr="002A16ED" w:rsidRDefault="00295E77" w:rsidP="00C33C31">
            <w:pPr>
              <w:ind w:firstLine="0"/>
              <w:jc w:val="left"/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</w:pPr>
            <w:r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>9</w:t>
            </w:r>
            <w:r w:rsidR="00503A1C"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 xml:space="preserve">. </w:t>
            </w:r>
            <w:r w:rsidR="0049488D" w:rsidRPr="002A16ED">
              <w:rPr>
                <w:rFonts w:asciiTheme="minorHAnsi" w:eastAsiaTheme="minorHAnsi" w:hAnsiTheme="minorHAnsi" w:cstheme="minorBidi"/>
                <w:bCs/>
                <w:szCs w:val="22"/>
                <w:shd w:val="clear" w:color="auto" w:fill="FFFFFF"/>
                <w:lang w:eastAsia="en-US"/>
              </w:rPr>
              <w:t>Set za ispiranje želuca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A32" w14:textId="77777777" w:rsidR="0049488D" w:rsidRPr="006D00B0" w:rsidRDefault="0049488D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DFC4B" w14:textId="0A5B3EB3" w:rsidR="0049488D" w:rsidRPr="006D00B0" w:rsidRDefault="0049488D" w:rsidP="00A81A69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seta</w:t>
            </w:r>
          </w:p>
        </w:tc>
      </w:tr>
      <w:tr w:rsidR="00C33C31" w:rsidRPr="006D00B0" w14:paraId="0FD1A0EA" w14:textId="77777777" w:rsidTr="000429DD"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1867F" w14:textId="73FBBDCD" w:rsidR="00C33C31" w:rsidRPr="00335187" w:rsidRDefault="00C33C31" w:rsidP="00C33C31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</w:pPr>
            <w:bookmarkStart w:id="10" w:name="_Toc447109147"/>
            <w:r w:rsidRPr="00335187"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  <w:t>Set osobne zaštitne opreme</w:t>
            </w:r>
            <w:bookmarkEnd w:id="10"/>
          </w:p>
        </w:tc>
      </w:tr>
      <w:tr w:rsidR="00C33C31" w:rsidRPr="006D00B0" w14:paraId="24E2E166" w14:textId="77777777" w:rsidTr="00A81A69">
        <w:tc>
          <w:tcPr>
            <w:tcW w:w="59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816DE56" w14:textId="43B0715B" w:rsidR="00C33C31" w:rsidRPr="006D00B0" w:rsidRDefault="00B05318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B203E4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Zaštitne </w:t>
            </w:r>
            <w:r w:rsidR="00C33C31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jednokratne  rukavice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5C8553" w14:textId="23B509B9" w:rsidR="00C33C31" w:rsidRPr="006D00B0" w:rsidRDefault="00C33C31" w:rsidP="00C33C31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455-1,-2,-3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39334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100 komada</w:t>
            </w:r>
          </w:p>
        </w:tc>
      </w:tr>
      <w:tr w:rsidR="00C33C31" w:rsidRPr="006D00B0" w14:paraId="6A965ADB" w14:textId="77777777" w:rsidTr="00A81A69">
        <w:tc>
          <w:tcPr>
            <w:tcW w:w="595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2EEDBFAD" w14:textId="59C4A037" w:rsidR="00C33C31" w:rsidRPr="006D00B0" w:rsidRDefault="00B05318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B203E4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Zaštitne </w:t>
            </w:r>
            <w:r w:rsidR="00C33C31"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sterilne</w:t>
            </w:r>
            <w:r w:rsidR="00C33C31"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 rukavice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F1D78" w14:textId="7342B4D4" w:rsidR="00C33C31" w:rsidRPr="006D00B0" w:rsidRDefault="00C33C31" w:rsidP="00C33C31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455-1,-2,-3</w:t>
            </w:r>
          </w:p>
          <w:p w14:paraId="177A8BB1" w14:textId="612012D0" w:rsidR="00C33C31" w:rsidRPr="006D00B0" w:rsidRDefault="00C33C31" w:rsidP="00C33C31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ISO 21171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4DCBF5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para</w:t>
            </w:r>
          </w:p>
        </w:tc>
      </w:tr>
      <w:tr w:rsidR="00C33C31" w:rsidRPr="006D00B0" w14:paraId="14871149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25287022" w14:textId="77777777" w:rsidR="00C33C31" w:rsidRPr="006D00B0" w:rsidRDefault="00C33C31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Zaštitne maske (kirurške)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28366" w14:textId="267EA1B0" w:rsidR="00C33C31" w:rsidRPr="006D00B0" w:rsidRDefault="00C33C31" w:rsidP="00C33C31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14683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5798A1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50 komada</w:t>
            </w:r>
          </w:p>
        </w:tc>
      </w:tr>
      <w:tr w:rsidR="00C33C31" w:rsidRPr="006D00B0" w14:paraId="786CDAE6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1CAEEB39" w14:textId="20D91C84" w:rsidR="00C33C31" w:rsidRPr="006D00B0" w:rsidRDefault="00C33C31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Zaštitne naočale</w:t>
            </w:r>
            <w:r w:rsidR="0049488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ili viziri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AB0B" w14:textId="630D9488" w:rsidR="00C33C31" w:rsidRPr="006D00B0" w:rsidRDefault="00AC122D" w:rsidP="00AC122D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Cs w:val="22"/>
              </w:rPr>
              <w:t>HRN EN 166</w:t>
            </w:r>
          </w:p>
          <w:p w14:paraId="18E8ADD3" w14:textId="77777777" w:rsidR="00C33C31" w:rsidRPr="006D00B0" w:rsidRDefault="00C33C31" w:rsidP="00C33C31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612FA0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C33C31" w:rsidRPr="006D00B0" w14:paraId="07A94DD7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0316983A" w14:textId="7D6A1782" w:rsidR="00C33C31" w:rsidRPr="006D00B0" w:rsidRDefault="00C33C31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Zaštitne pregače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AA77D" w14:textId="214FF217" w:rsidR="00C33C31" w:rsidRPr="006D00B0" w:rsidRDefault="00C33C31" w:rsidP="00C33C31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HRN EN ISO </w:t>
            </w:r>
            <w:r w:rsidR="00AC122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13688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825A7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6 komada</w:t>
            </w:r>
          </w:p>
        </w:tc>
      </w:tr>
      <w:tr w:rsidR="0049488D" w:rsidRPr="006D00B0" w14:paraId="7051D81C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13400A3C" w14:textId="6170F3F3" w:rsidR="0049488D" w:rsidRPr="006D00B0" w:rsidRDefault="00A02C98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F053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Jednokratna z</w:t>
            </w:r>
            <w:r w:rsidR="0049488D" w:rsidRPr="001F053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aštitna</w:t>
            </w:r>
            <w:r w:rsidR="0049488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odjela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56854" w14:textId="52AA4753" w:rsidR="0049488D" w:rsidRPr="006D00B0" w:rsidRDefault="00B859A3" w:rsidP="00AC122D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B859A3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HRN EN ISO </w:t>
            </w:r>
            <w:r w:rsidR="00AC122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13688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031C4" w14:textId="7C365B0C" w:rsidR="0049488D" w:rsidRPr="006D00B0" w:rsidRDefault="0049488D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6 komada</w:t>
            </w:r>
          </w:p>
        </w:tc>
      </w:tr>
      <w:tr w:rsidR="00C33C31" w:rsidRPr="006D00B0" w14:paraId="5DD1EEC0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051BE03D" w14:textId="77777777" w:rsidR="00C33C31" w:rsidRPr="006D00B0" w:rsidRDefault="00C33C31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lastRenderedPageBreak/>
              <w:t>Posuda za odlaganje oštrih predmeta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6414E" w14:textId="130718D3" w:rsidR="00C33C31" w:rsidRPr="006D00B0" w:rsidRDefault="00AC122D" w:rsidP="00C33C31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 xml:space="preserve">HRN EN </w:t>
            </w:r>
            <w:r w:rsidR="00C33C31"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23907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40934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C33C31" w:rsidRPr="006D00B0" w14:paraId="06B6BB18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59C113F0" w14:textId="77777777" w:rsidR="00C33C31" w:rsidRPr="006D00B0" w:rsidRDefault="00C33C31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za odlaganje infektivnog otpada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14:paraId="5F26D65F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AE1D6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C33C31" w:rsidRPr="006D00B0" w14:paraId="5A304FE3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2B342E02" w14:textId="7F54EC5E" w:rsidR="00C33C31" w:rsidRPr="006D00B0" w:rsidRDefault="00C33C31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Posuda za </w:t>
            </w:r>
            <w:r w:rsidR="00AC122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komunalni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otpad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14:paraId="0BD5D59A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702460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C33C31" w:rsidRPr="006D00B0" w14:paraId="03B6940C" w14:textId="77777777" w:rsidTr="00A81A69">
        <w:tc>
          <w:tcPr>
            <w:tcW w:w="59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75AF94" w14:textId="0A1C7FB5" w:rsidR="00C33C31" w:rsidRPr="006D00B0" w:rsidRDefault="00CC0848" w:rsidP="00CC0848">
            <w:pPr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</w:t>
            </w:r>
            <w:r w:rsidR="00AC122D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="00C33C31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sa dezinfekcijskim sredstvom</w:t>
            </w:r>
          </w:p>
        </w:tc>
        <w:tc>
          <w:tcPr>
            <w:tcW w:w="25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DD7AC2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B54F1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C33C31" w:rsidRPr="006D00B0" w14:paraId="354E586B" w14:textId="77777777" w:rsidTr="000429DD"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3275" w14:textId="17189A42" w:rsidR="00C33C31" w:rsidRPr="00335187" w:rsidRDefault="00C33C31" w:rsidP="00C33C31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</w:pPr>
            <w:bookmarkStart w:id="11" w:name="_Toc447109148"/>
            <w:r w:rsidRPr="00335187"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  <w:t xml:space="preserve">Set za uspostavu </w:t>
            </w:r>
            <w:r w:rsidR="0049488D"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  <w:t xml:space="preserve">arterijskog, </w:t>
            </w:r>
            <w:r w:rsidRPr="00335187"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  <w:t>venskog i intraosealnog puta, primjenu lijekova i infuzija</w:t>
            </w:r>
            <w:bookmarkEnd w:id="11"/>
          </w:p>
        </w:tc>
      </w:tr>
      <w:tr w:rsidR="00C33C31" w:rsidRPr="006D00B0" w14:paraId="25216450" w14:textId="77777777" w:rsidTr="00A81A69">
        <w:tc>
          <w:tcPr>
            <w:tcW w:w="59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9A2D744" w14:textId="77777777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Brizgalice volumena 2, 5, 10, 20 ml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290FBE" w14:textId="78FBE2DE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</w:rPr>
              <w:t>ISO 7886-1</w:t>
            </w:r>
          </w:p>
          <w:p w14:paraId="1D4D9CCE" w14:textId="77777777" w:rsidR="00C33C31" w:rsidRPr="006D00B0" w:rsidRDefault="00C33C31" w:rsidP="00C33C31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547D4" w14:textId="77777777" w:rsidR="00C33C31" w:rsidRPr="006D00B0" w:rsidRDefault="00C33C31" w:rsidP="00C33C31">
            <w:pPr>
              <w:ind w:firstLine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 5 komada od svake veličine</w:t>
            </w:r>
          </w:p>
        </w:tc>
      </w:tr>
      <w:tr w:rsidR="00C33C31" w:rsidRPr="006D00B0" w14:paraId="28949630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0D1211CE" w14:textId="77777777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>Dezinfekcijsko sredstvo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/dezinfekcijske maramice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14:paraId="0941BCEB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935E0" w14:textId="77777777" w:rsidR="00C33C31" w:rsidRPr="00C33C31" w:rsidRDefault="00C33C31" w:rsidP="00C33C31">
            <w:pPr>
              <w:ind w:firstLine="34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33C3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50 ml/20 dezinfekcijskih maramica</w:t>
            </w:r>
          </w:p>
        </w:tc>
      </w:tr>
      <w:tr w:rsidR="00C33C31" w:rsidRPr="006D00B0" w14:paraId="40A7B21E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675271AC" w14:textId="06AE6B31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 xml:space="preserve">Folija za učvršćenje </w:t>
            </w:r>
            <w:r w:rsidR="001A5193" w:rsidRPr="00911A67">
              <w:rPr>
                <w:rFonts w:asciiTheme="minorHAnsi" w:eastAsiaTheme="minorHAnsi" w:hAnsiTheme="minorHAnsi"/>
                <w:szCs w:val="22"/>
                <w:lang w:eastAsia="en-US"/>
              </w:rPr>
              <w:t xml:space="preserve">arterijske i </w:t>
            </w: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>venske kanile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14:paraId="60DFC333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507511" w14:textId="77777777" w:rsidR="00C33C31" w:rsidRPr="006D00B0" w:rsidRDefault="00C33C31" w:rsidP="00C33C31">
            <w:pPr>
              <w:ind w:firstLine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C33C31" w:rsidRPr="006D00B0" w14:paraId="30BF4EA1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7C68F16E" w14:textId="77777777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>Igle za primjenu lijekova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različitih veličina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2F335" w14:textId="723B65F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ISO 10555-1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927F9" w14:textId="77777777" w:rsidR="00C33C31" w:rsidRPr="006D00B0" w:rsidRDefault="00C33C31" w:rsidP="00C33C31">
            <w:pPr>
              <w:ind w:firstLine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 10 komada od svake veličine</w:t>
            </w:r>
          </w:p>
        </w:tc>
      </w:tr>
      <w:tr w:rsidR="00B859A3" w:rsidRPr="006D00B0" w14:paraId="58037469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0C34941D" w14:textId="74132AAB" w:rsidR="00B859A3" w:rsidRPr="006D00B0" w:rsidRDefault="005C0120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Jednokratni sterilni p</w:t>
            </w:r>
            <w:r w:rsidR="00B859A3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ribor za uzimanje uzoraka za laboratorijske pretrage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E5D0" w14:textId="664466AD" w:rsidR="00B859A3" w:rsidRPr="006D00B0" w:rsidRDefault="00B859A3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D74F21" w14:textId="001689D5" w:rsidR="00B859A3" w:rsidRPr="006D00B0" w:rsidRDefault="00AF62AC" w:rsidP="00C33C31">
            <w:pPr>
              <w:ind w:firstLine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</w:t>
            </w:r>
            <w:r w:rsidR="005C012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komada</w:t>
            </w:r>
          </w:p>
        </w:tc>
      </w:tr>
      <w:tr w:rsidR="00C33C31" w:rsidRPr="006D00B0" w14:paraId="096FA5E8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363841CB" w14:textId="77777777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Medicinska vata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14:paraId="2740D147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A96409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paket</w:t>
            </w:r>
          </w:p>
        </w:tc>
      </w:tr>
      <w:tr w:rsidR="00C33C31" w:rsidRPr="006D00B0" w14:paraId="701045B1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1B3C79D8" w14:textId="77777777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Poveska za venestazu 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14:paraId="7A1B0EA9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0E5643" w14:textId="77777777" w:rsidR="00C33C31" w:rsidRPr="006D00B0" w:rsidRDefault="00C33C31" w:rsidP="00C33C31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C33C31" w:rsidRPr="006D00B0" w14:paraId="7F62373F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3B4E9328" w14:textId="77777777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Sustav za primjenu infuzija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0491C" w14:textId="6BC3B6BB" w:rsidR="00C33C31" w:rsidRPr="006D00B0" w:rsidRDefault="005C0120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Cs w:val="22"/>
              </w:rPr>
              <w:t xml:space="preserve">HRN EN </w:t>
            </w:r>
            <w:r w:rsidR="00C33C31" w:rsidRPr="006D00B0">
              <w:rPr>
                <w:rFonts w:asciiTheme="minorHAnsi" w:eastAsiaTheme="minorHAnsi" w:hAnsiTheme="minorHAnsi" w:cstheme="minorBidi"/>
                <w:szCs w:val="22"/>
              </w:rPr>
              <w:t>ISO 8536-4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B1A05E" w14:textId="77777777" w:rsidR="00C33C31" w:rsidRPr="006D00B0" w:rsidRDefault="00C33C31" w:rsidP="00C33C31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49488D" w:rsidRPr="006D00B0" w14:paraId="43F3922B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65C44214" w14:textId="28530C52" w:rsidR="0049488D" w:rsidRPr="006D00B0" w:rsidRDefault="0049488D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Sustav za primjenu transfuzija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7D727" w14:textId="3F2B1FDD" w:rsidR="0049488D" w:rsidRPr="006D00B0" w:rsidRDefault="00B859A3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 w:rsidRPr="00B859A3">
              <w:rPr>
                <w:rFonts w:asciiTheme="minorHAnsi" w:eastAsiaTheme="minorHAnsi" w:hAnsiTheme="minorHAnsi" w:cstheme="minorBidi"/>
                <w:szCs w:val="22"/>
              </w:rPr>
              <w:t>HRN EN ISO 1135-5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5BD7F" w14:textId="2200BEA2" w:rsidR="0049488D" w:rsidRPr="006D00B0" w:rsidRDefault="0049488D" w:rsidP="00C33C31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C33C31" w:rsidRPr="006D00B0" w14:paraId="4CC09691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5EE6AE3" w14:textId="4E460377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>Venske kanile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u veličinama za odrasle (12- 2</w:t>
            </w:r>
            <w:r w:rsidR="00DC4E9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0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G)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87822C" w14:textId="68C84AE5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10555-</w:t>
            </w:r>
            <w:r w:rsidR="005C012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799A7A1" w14:textId="38E3849D" w:rsidR="00C33C31" w:rsidRPr="006D00B0" w:rsidRDefault="005C0120" w:rsidP="007C5688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 8 za svaku veličinu</w:t>
            </w:r>
          </w:p>
        </w:tc>
      </w:tr>
      <w:tr w:rsidR="00C33C31" w:rsidRPr="006D00B0" w14:paraId="3C6CF7FF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00D2C6F8" w14:textId="27DF9FA2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>Venske kanile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u veličinama za</w:t>
            </w: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djecu i novorođenčad (2</w:t>
            </w:r>
            <w:r w:rsidR="00DC4E98">
              <w:rPr>
                <w:rFonts w:asciiTheme="minorHAnsi" w:eastAsiaTheme="minorHAnsi" w:hAnsiTheme="minorHAnsi"/>
                <w:szCs w:val="22"/>
                <w:lang w:eastAsia="en-US"/>
              </w:rPr>
              <w:t>2</w:t>
            </w: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>-2</w:t>
            </w:r>
            <w:r w:rsidR="00DC4E98">
              <w:rPr>
                <w:rFonts w:asciiTheme="minorHAnsi" w:eastAsiaTheme="minorHAnsi" w:hAnsiTheme="minorHAnsi"/>
                <w:szCs w:val="22"/>
                <w:lang w:eastAsia="en-US"/>
              </w:rPr>
              <w:t>6</w:t>
            </w: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G)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CFB1" w14:textId="48FBDDB2" w:rsidR="00C33C31" w:rsidRPr="006D00B0" w:rsidRDefault="00C33C31" w:rsidP="00C33C31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  <w:t>ISO 10555-5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578A99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po 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4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za svaku veličinu</w:t>
            </w:r>
          </w:p>
        </w:tc>
      </w:tr>
      <w:tr w:rsidR="0049488D" w:rsidRPr="006D00B0" w14:paraId="79BA19BC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0875EB37" w14:textId="0B6B10B8" w:rsidR="0049488D" w:rsidRPr="006D00B0" w:rsidRDefault="0049488D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Cs w:val="22"/>
                <w:lang w:eastAsia="en-US"/>
              </w:rPr>
              <w:t xml:space="preserve"> Arterijske kanile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5075" w14:textId="77777777" w:rsidR="0049488D" w:rsidRPr="006D00B0" w:rsidRDefault="0049488D" w:rsidP="00C33C31">
            <w:pPr>
              <w:ind w:left="33" w:firstLine="0"/>
              <w:jc w:val="center"/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46A2E" w14:textId="0068FCD9" w:rsidR="0049488D" w:rsidRPr="006D00B0" w:rsidRDefault="0049488D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49488D" w:rsidRPr="006D00B0" w14:paraId="7A90A572" w14:textId="77777777" w:rsidTr="00A81A69">
        <w:tc>
          <w:tcPr>
            <w:tcW w:w="5955" w:type="dxa"/>
            <w:tcBorders>
              <w:left w:val="single" w:sz="12" w:space="0" w:color="auto"/>
              <w:right w:val="single" w:sz="4" w:space="0" w:color="auto"/>
            </w:tcBorders>
          </w:tcPr>
          <w:p w14:paraId="63E04324" w14:textId="77984200" w:rsidR="0049488D" w:rsidRPr="00513F9E" w:rsidRDefault="0049488D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513F9E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Set za invazivno mjerenje arterijskog tlaka</w:t>
            </w:r>
            <w:r w:rsidR="00513F9E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989E" w14:textId="77777777" w:rsidR="0049488D" w:rsidRPr="006D00B0" w:rsidRDefault="0049488D" w:rsidP="00C33C31">
            <w:pPr>
              <w:ind w:left="33" w:firstLine="0"/>
              <w:jc w:val="center"/>
              <w:rPr>
                <w:rFonts w:asciiTheme="minorHAnsi" w:eastAsiaTheme="minorHAnsi" w:hAnsiTheme="minorHAnsi" w:cs="Helvetica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F7A564" w14:textId="789FB957" w:rsidR="0049488D" w:rsidRDefault="00EC3269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C33C31" w:rsidRPr="006D00B0" w14:paraId="1236CD0B" w14:textId="77777777" w:rsidTr="00A81A69">
        <w:tc>
          <w:tcPr>
            <w:tcW w:w="595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B72BCB7" w14:textId="03B5F50B" w:rsidR="00C33C31" w:rsidRPr="006D00B0" w:rsidRDefault="00C33C31" w:rsidP="00CC0848">
            <w:pPr>
              <w:ind w:left="34" w:firstLine="0"/>
              <w:contextualSpacing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</w:t>
            </w:r>
            <w:r w:rsidR="001A5435">
              <w:rPr>
                <w:rFonts w:asciiTheme="minorHAnsi" w:eastAsiaTheme="minorHAnsi" w:hAnsiTheme="minorHAnsi"/>
                <w:szCs w:val="22"/>
                <w:lang w:eastAsia="en-US"/>
              </w:rPr>
              <w:t>Set za</w:t>
            </w: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intraosealn</w:t>
            </w:r>
            <w:r w:rsidR="001A5435">
              <w:rPr>
                <w:rFonts w:asciiTheme="minorHAnsi" w:eastAsiaTheme="minorHAnsi" w:hAnsiTheme="minorHAnsi"/>
                <w:szCs w:val="22"/>
                <w:lang w:eastAsia="en-US"/>
              </w:rPr>
              <w:t>i</w:t>
            </w:r>
            <w:r w:rsidRPr="006D00B0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</w:t>
            </w:r>
            <w:r w:rsidR="001A5435">
              <w:rPr>
                <w:rFonts w:asciiTheme="minorHAnsi" w:eastAsiaTheme="minorHAnsi" w:hAnsiTheme="minorHAnsi"/>
                <w:szCs w:val="22"/>
                <w:lang w:eastAsia="en-US"/>
              </w:rPr>
              <w:t>pristup</w:t>
            </w:r>
            <w:r w:rsidR="000F5163">
              <w:rPr>
                <w:rFonts w:asciiTheme="minorHAnsi" w:eastAsiaTheme="minorHAnsi" w:hAnsiTheme="minorHAnsi"/>
                <w:szCs w:val="22"/>
                <w:lang w:eastAsia="en-US"/>
              </w:rPr>
              <w:t>:</w:t>
            </w:r>
          </w:p>
        </w:tc>
        <w:tc>
          <w:tcPr>
            <w:tcW w:w="25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BE9278" w14:textId="4DB7CDF4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905E534" w14:textId="77777777" w:rsidR="00C33C31" w:rsidRPr="006D00B0" w:rsidRDefault="00C33C31" w:rsidP="00C33C31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C33C31" w:rsidRPr="006D00B0" w14:paraId="2B157290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B64C79B" w14:textId="77777777" w:rsidR="00C33C31" w:rsidRPr="006D00B0" w:rsidRDefault="00C33C31" w:rsidP="00C33C31">
            <w:pPr>
              <w:numPr>
                <w:ilvl w:val="0"/>
                <w:numId w:val="9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pomagalo za primjenu intraosealne igle kod odraslih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4A7062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C628BB" w14:textId="77777777" w:rsidR="00C33C31" w:rsidRPr="006D00B0" w:rsidRDefault="00C33C31" w:rsidP="00C33C31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C33C31" w:rsidRPr="006D00B0" w14:paraId="1319E66E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0D8D60D" w14:textId="77777777" w:rsidR="00C33C31" w:rsidRPr="006D00B0" w:rsidRDefault="00C33C31" w:rsidP="00C33C31">
            <w:pPr>
              <w:numPr>
                <w:ilvl w:val="0"/>
                <w:numId w:val="9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pomagalo za primjenu intraosealne igle kod djece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98A576" w14:textId="77777777" w:rsidR="00C33C31" w:rsidRPr="006D00B0" w:rsidRDefault="00C33C31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1079B6" w14:textId="77777777" w:rsidR="00C33C31" w:rsidRPr="006D00B0" w:rsidRDefault="00C33C31" w:rsidP="00C33C31">
            <w:pPr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0F5163" w:rsidRPr="006D00B0" w14:paraId="2236548D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E3588B0" w14:textId="77777777" w:rsidR="000F5163" w:rsidRPr="006D00B0" w:rsidRDefault="000F5163" w:rsidP="000F5163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ili </w:t>
            </w:r>
          </w:p>
          <w:p w14:paraId="066246C6" w14:textId="76C9B7F4" w:rsidR="000F5163" w:rsidRPr="006D00B0" w:rsidRDefault="000F5163" w:rsidP="000F5163">
            <w:pPr>
              <w:numPr>
                <w:ilvl w:val="0"/>
                <w:numId w:val="9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uređaj za primjenu intraosealnih igala za odrasle i djecu sa setom igala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41CE15" w14:textId="62342990" w:rsidR="000F5163" w:rsidRPr="006D00B0" w:rsidRDefault="000F5163" w:rsidP="00C33C31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8BBF4B" w14:textId="4148D179" w:rsidR="000F5163" w:rsidRPr="006D00B0" w:rsidRDefault="000F5163" w:rsidP="00C33C31">
            <w:pPr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komplet</w:t>
            </w:r>
          </w:p>
        </w:tc>
      </w:tr>
      <w:tr w:rsidR="000F5163" w:rsidRPr="006D00B0" w14:paraId="64DD9067" w14:textId="77777777" w:rsidTr="00A81A69">
        <w:tc>
          <w:tcPr>
            <w:tcW w:w="59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C411CC" w14:textId="47EEDE29" w:rsidR="000F5163" w:rsidRPr="006D00B0" w:rsidRDefault="000F5163" w:rsidP="000F5163">
            <w:p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pribor za učvršćivanje instraosealne igle</w:t>
            </w:r>
          </w:p>
        </w:tc>
        <w:tc>
          <w:tcPr>
            <w:tcW w:w="2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EE1" w14:textId="77777777" w:rsidR="000F5163" w:rsidRPr="006D00B0" w:rsidRDefault="000F5163" w:rsidP="000F5163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3B82E" w14:textId="65F4E62F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0F5163" w:rsidRPr="006D00B0" w14:paraId="619AEF8B" w14:textId="77777777" w:rsidTr="000429DD"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9BB80" w14:textId="77777777" w:rsidR="000F5163" w:rsidRPr="00335187" w:rsidRDefault="000F5163" w:rsidP="000F5163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</w:pPr>
            <w:bookmarkStart w:id="12" w:name="_Toc447109149"/>
            <w:r w:rsidRPr="00335187"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  <w:t>Set zavojnog materijala, opreme za zbrinjavanje ozljeda i njegu</w:t>
            </w:r>
            <w:bookmarkEnd w:id="12"/>
          </w:p>
        </w:tc>
      </w:tr>
      <w:tr w:rsidR="000F5163" w:rsidRPr="006D00B0" w14:paraId="3664BF5A" w14:textId="77777777" w:rsidTr="00A81A69">
        <w:tc>
          <w:tcPr>
            <w:tcW w:w="5955" w:type="dxa"/>
            <w:tcBorders>
              <w:top w:val="single" w:sz="12" w:space="0" w:color="auto"/>
              <w:left w:val="single" w:sz="12" w:space="0" w:color="auto"/>
            </w:tcBorders>
          </w:tcPr>
          <w:p w14:paraId="0FE4A3BB" w14:textId="062B5601" w:rsidR="000F5163" w:rsidRPr="001A5435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A543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Izotermne folije</w:t>
            </w:r>
          </w:p>
        </w:tc>
        <w:tc>
          <w:tcPr>
            <w:tcW w:w="2570" w:type="dxa"/>
            <w:tcBorders>
              <w:top w:val="single" w:sz="12" w:space="0" w:color="auto"/>
            </w:tcBorders>
          </w:tcPr>
          <w:p w14:paraId="5169F68D" w14:textId="77777777" w:rsidR="000F5163" w:rsidRPr="006D00B0" w:rsidRDefault="000F5163" w:rsidP="000F5163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247336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0F5163" w:rsidRPr="006D00B0" w14:paraId="31B35F2B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520DA647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Gaze različitih dimenzija</w:t>
            </w:r>
          </w:p>
        </w:tc>
        <w:tc>
          <w:tcPr>
            <w:tcW w:w="2570" w:type="dxa"/>
            <w:vAlign w:val="center"/>
          </w:tcPr>
          <w:p w14:paraId="70B0CFAD" w14:textId="38A61932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color w:val="333333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color w:val="333333"/>
                <w:szCs w:val="22"/>
                <w:shd w:val="clear" w:color="auto" w:fill="FFFFFF"/>
                <w:lang w:eastAsia="en-US"/>
              </w:rPr>
              <w:t>HRN EN 13726-1,-2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A1C108A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0F5163" w:rsidRPr="006D00B0" w14:paraId="2C151368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4956B0B7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Komprese različitih dimenzija</w:t>
            </w:r>
          </w:p>
        </w:tc>
        <w:tc>
          <w:tcPr>
            <w:tcW w:w="2570" w:type="dxa"/>
            <w:vAlign w:val="center"/>
          </w:tcPr>
          <w:p w14:paraId="1DC629E2" w14:textId="57215DF1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13726-1,-2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6418EEE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30 komada</w:t>
            </w:r>
          </w:p>
        </w:tc>
      </w:tr>
      <w:tr w:rsidR="000F5163" w:rsidRPr="006D00B0" w14:paraId="61765C9D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3F96598B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="Times New Roman" w:hAnsiTheme="minorHAnsi" w:cs="Arial"/>
                <w:szCs w:val="22"/>
              </w:rPr>
              <w:t>Ljepljive trake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(flasteri)</w:t>
            </w:r>
          </w:p>
        </w:tc>
        <w:tc>
          <w:tcPr>
            <w:tcW w:w="2570" w:type="dxa"/>
            <w:vAlign w:val="center"/>
          </w:tcPr>
          <w:p w14:paraId="05F5FE65" w14:textId="77777777" w:rsidR="000F5163" w:rsidRPr="006D00B0" w:rsidRDefault="000F5163" w:rsidP="000F5163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92D1473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0F5163" w:rsidRPr="006D00B0" w14:paraId="2BE3B174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14CBCEE6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Mrežasti zavoji različitih veličina</w:t>
            </w:r>
          </w:p>
        </w:tc>
        <w:tc>
          <w:tcPr>
            <w:tcW w:w="2570" w:type="dxa"/>
            <w:vAlign w:val="center"/>
          </w:tcPr>
          <w:p w14:paraId="69CD1B8E" w14:textId="361DCB08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13726-1,-2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CA6F3CB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0F5163" w:rsidRPr="006D00B0" w14:paraId="30D4A8E9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591B689C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Okluzivni zavoj</w:t>
            </w:r>
          </w:p>
        </w:tc>
        <w:tc>
          <w:tcPr>
            <w:tcW w:w="2570" w:type="dxa"/>
            <w:vAlign w:val="center"/>
          </w:tcPr>
          <w:p w14:paraId="0B890EBA" w14:textId="77777777" w:rsidR="000F5163" w:rsidRPr="006D00B0" w:rsidRDefault="000F5163" w:rsidP="000F5163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406B82F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0F5163" w:rsidRPr="006D00B0" w14:paraId="2E841037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6960B135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Poveska za zaustavljanje krvarenja</w:t>
            </w:r>
          </w:p>
        </w:tc>
        <w:tc>
          <w:tcPr>
            <w:tcW w:w="2570" w:type="dxa"/>
            <w:vAlign w:val="center"/>
          </w:tcPr>
          <w:p w14:paraId="3D7B31CB" w14:textId="77777777" w:rsidR="000F5163" w:rsidRPr="006D00B0" w:rsidRDefault="000F5163" w:rsidP="000F5163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A321608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0F5163" w:rsidRPr="006D00B0" w14:paraId="3DB15792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1B6EE99F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Trougle marame</w:t>
            </w:r>
          </w:p>
        </w:tc>
        <w:tc>
          <w:tcPr>
            <w:tcW w:w="2570" w:type="dxa"/>
            <w:vAlign w:val="center"/>
          </w:tcPr>
          <w:p w14:paraId="090531DC" w14:textId="77777777" w:rsidR="000F5163" w:rsidRPr="006D00B0" w:rsidRDefault="000F5163" w:rsidP="000F5163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7568822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0F5163" w:rsidRPr="006D00B0" w14:paraId="680B35C9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57793FFF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Zavoji različitih dimenzija</w:t>
            </w:r>
          </w:p>
        </w:tc>
        <w:tc>
          <w:tcPr>
            <w:tcW w:w="2570" w:type="dxa"/>
            <w:vAlign w:val="center"/>
          </w:tcPr>
          <w:p w14:paraId="6199102C" w14:textId="3002BBA3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13726-1,-2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80E4F76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30 komada</w:t>
            </w:r>
          </w:p>
        </w:tc>
      </w:tr>
      <w:tr w:rsidR="000F5163" w:rsidRPr="006D00B0" w14:paraId="5F0B61A0" w14:textId="77777777" w:rsidTr="000429DD">
        <w:tc>
          <w:tcPr>
            <w:tcW w:w="109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1B4AA5" w14:textId="77777777" w:rsidR="000F5163" w:rsidRPr="00335187" w:rsidRDefault="000F5163" w:rsidP="000F5163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</w:pPr>
            <w:bookmarkStart w:id="13" w:name="_Toc447109150"/>
            <w:r w:rsidRPr="00335187">
              <w:rPr>
                <w:rFonts w:ascii="Calibri" w:eastAsiaTheme="majorEastAsia" w:hAnsi="Calibri" w:cstheme="majorBidi"/>
                <w:b/>
                <w:bCs/>
                <w:sz w:val="24"/>
                <w:lang w:eastAsia="en-US"/>
              </w:rPr>
              <w:t>Ostala oprema</w:t>
            </w:r>
            <w:bookmarkEnd w:id="13"/>
          </w:p>
        </w:tc>
      </w:tr>
      <w:tr w:rsidR="00CC0848" w:rsidRPr="00CC0848" w14:paraId="708B1FA9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07F29155" w14:textId="06951828" w:rsidR="000F5163" w:rsidRPr="0072453F" w:rsidRDefault="0072453F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2453F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Metalni ormar za pohranu narkotika</w:t>
            </w:r>
          </w:p>
        </w:tc>
        <w:tc>
          <w:tcPr>
            <w:tcW w:w="2570" w:type="dxa"/>
            <w:vAlign w:val="center"/>
          </w:tcPr>
          <w:p w14:paraId="7FBE1F39" w14:textId="77777777" w:rsidR="000F5163" w:rsidRPr="00CC0848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color w:val="FF0000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3BC0DA7F" w14:textId="77777777" w:rsidR="000F5163" w:rsidRPr="0072453F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2453F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0F5163" w:rsidRPr="006D00B0" w14:paraId="49B94525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244A9B52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Pokretni stalak za infuziju</w:t>
            </w:r>
          </w:p>
        </w:tc>
        <w:tc>
          <w:tcPr>
            <w:tcW w:w="2570" w:type="dxa"/>
            <w:vAlign w:val="center"/>
          </w:tcPr>
          <w:p w14:paraId="5D355541" w14:textId="77777777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62148EDB" w14:textId="73E52BDC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</w:t>
            </w:r>
          </w:p>
        </w:tc>
      </w:tr>
      <w:tr w:rsidR="000F5163" w:rsidRPr="006D00B0" w14:paraId="7355D776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273179C2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Pokretni stolić</w:t>
            </w:r>
          </w:p>
        </w:tc>
        <w:tc>
          <w:tcPr>
            <w:tcW w:w="2570" w:type="dxa"/>
            <w:vAlign w:val="center"/>
          </w:tcPr>
          <w:p w14:paraId="3018D2EE" w14:textId="77777777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360CAEE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0F5163" w:rsidRPr="006D00B0" w14:paraId="60D7BB80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3F37C340" w14:textId="7B6C45BD" w:rsidR="000F5163" w:rsidRPr="006D00B0" w:rsidRDefault="001A49D2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Digitalni z</w:t>
            </w:r>
            <w:r w:rsidR="000F5163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idni sat</w:t>
            </w:r>
          </w:p>
        </w:tc>
        <w:tc>
          <w:tcPr>
            <w:tcW w:w="2570" w:type="dxa"/>
            <w:vAlign w:val="center"/>
          </w:tcPr>
          <w:p w14:paraId="594A51FA" w14:textId="77777777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337DAF6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0F5163" w:rsidRPr="006D00B0" w14:paraId="73AA9614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07DC5A25" w14:textId="77777777" w:rsidR="000F5163" w:rsidRPr="006D00B0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Kolica za prijevoz medicinske opreme i setova</w:t>
            </w:r>
          </w:p>
        </w:tc>
        <w:tc>
          <w:tcPr>
            <w:tcW w:w="2570" w:type="dxa"/>
            <w:vAlign w:val="center"/>
          </w:tcPr>
          <w:p w14:paraId="2B7B0034" w14:textId="77777777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8C39EAA" w14:textId="77777777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0F5163" w:rsidRPr="006D00B0" w14:paraId="68DE0A3F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4C391B73" w14:textId="04A5A5A1" w:rsidR="000F5163" w:rsidRDefault="00CC0848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Jednokratni sterilni p</w:t>
            </w:r>
            <w:r w:rsidR="000F5163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ribor za uzimanje uzoraka za laboratorijske pretrage</w:t>
            </w:r>
          </w:p>
        </w:tc>
        <w:tc>
          <w:tcPr>
            <w:tcW w:w="2570" w:type="dxa"/>
            <w:vAlign w:val="center"/>
          </w:tcPr>
          <w:p w14:paraId="45DED601" w14:textId="77777777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0C4CC4B" w14:textId="49AF882D" w:rsidR="000F5163" w:rsidRPr="006D00B0" w:rsidRDefault="00CC0848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0F5163" w:rsidRPr="006D00B0" w14:paraId="501739FE" w14:textId="77777777" w:rsidTr="00A81A69">
        <w:tc>
          <w:tcPr>
            <w:tcW w:w="5955" w:type="dxa"/>
            <w:tcBorders>
              <w:left w:val="single" w:sz="12" w:space="0" w:color="auto"/>
            </w:tcBorders>
          </w:tcPr>
          <w:p w14:paraId="129CA7D5" w14:textId="6DB5A294" w:rsidR="000F5163" w:rsidRDefault="000F5163" w:rsidP="00CC0848">
            <w:pPr>
              <w:ind w:left="360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Medicinska torba za transport s priborom za reanimaciju odraslih i djece</w:t>
            </w:r>
          </w:p>
        </w:tc>
        <w:tc>
          <w:tcPr>
            <w:tcW w:w="2570" w:type="dxa"/>
            <w:vAlign w:val="center"/>
          </w:tcPr>
          <w:p w14:paraId="1EDF47AF" w14:textId="77777777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6CDCBFA" w14:textId="2B3B7AA5" w:rsidR="000F5163" w:rsidRPr="006D00B0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</w:tbl>
    <w:p w14:paraId="724C718D" w14:textId="77777777" w:rsidR="006D00B0" w:rsidRPr="006D00B0" w:rsidRDefault="006D00B0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CAC148D" w14:textId="69D4C815" w:rsidR="006D00B0" w:rsidRPr="00335187" w:rsidRDefault="00321734" w:rsidP="006D00B0">
      <w:pPr>
        <w:spacing w:after="200" w:line="276" w:lineRule="auto"/>
        <w:ind w:firstLine="0"/>
        <w:jc w:val="left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bookmarkStart w:id="14" w:name="_Toc447109151"/>
      <w:r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lastRenderedPageBreak/>
        <w:t xml:space="preserve">Tablica 3. </w:t>
      </w:r>
      <w:r w:rsidR="006D00B0" w:rsidRPr="006D00B0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 xml:space="preserve">Minimalne količine medicinske opreme, uređaja i pribora koji se mora nalaziti u prostorijama za </w:t>
      </w:r>
      <w:r w:rsidR="006D00B0" w:rsidRPr="006D00B0">
        <w:rPr>
          <w:rFonts w:ascii="Calibri" w:eastAsiaTheme="majorEastAsia" w:hAnsi="Calibri" w:cstheme="majorBidi"/>
          <w:b/>
          <w:bCs/>
          <w:iCs/>
          <w:sz w:val="28"/>
          <w:szCs w:val="28"/>
          <w:lang w:eastAsia="en-US"/>
        </w:rPr>
        <w:t>zbrinjavanje akutnih i subakutnih pacijenata, prostoru izolacije i središnjem nadzoru</w:t>
      </w:r>
      <w:bookmarkEnd w:id="14"/>
    </w:p>
    <w:tbl>
      <w:tblPr>
        <w:tblStyle w:val="Reetkatablice"/>
        <w:tblW w:w="114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  <w:gridCol w:w="1695"/>
      </w:tblGrid>
      <w:tr w:rsidR="006D00B0" w:rsidRPr="006D00B0" w14:paraId="79F6AC96" w14:textId="77777777" w:rsidTr="00C30F26">
        <w:trPr>
          <w:trHeight w:val="332"/>
        </w:trPr>
        <w:tc>
          <w:tcPr>
            <w:tcW w:w="11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D3493" w14:textId="77777777" w:rsidR="006D00B0" w:rsidRPr="006D00B0" w:rsidRDefault="006D00B0" w:rsidP="006D00B0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</w:pPr>
            <w:bookmarkStart w:id="15" w:name="_Toc447109152"/>
            <w:r w:rsidRPr="006D00B0"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  <w:t>Minimalne količine medicinske opreme, uređaja i pribora za zbrinjavanje akutnih pacijenata</w:t>
            </w:r>
            <w:bookmarkEnd w:id="15"/>
          </w:p>
        </w:tc>
      </w:tr>
      <w:tr w:rsidR="006D00B0" w:rsidRPr="006D00B0" w14:paraId="7C78E9CD" w14:textId="77777777" w:rsidTr="002770E5">
        <w:tc>
          <w:tcPr>
            <w:tcW w:w="609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747F7BF" w14:textId="77777777" w:rsidR="006D00B0" w:rsidRPr="006D00B0" w:rsidRDefault="006D00B0" w:rsidP="00321734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Pokretni ležaj za pacijenta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F81A99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F2152F9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6D00B0" w:rsidRPr="006D00B0" w14:paraId="757560DD" w14:textId="77777777" w:rsidTr="002770E5">
        <w:tc>
          <w:tcPr>
            <w:tcW w:w="6096" w:type="dxa"/>
            <w:tcBorders>
              <w:left w:val="single" w:sz="12" w:space="0" w:color="auto"/>
              <w:right w:val="single" w:sz="2" w:space="0" w:color="auto"/>
            </w:tcBorders>
          </w:tcPr>
          <w:p w14:paraId="45AE6B63" w14:textId="4236AD0B" w:rsidR="006D00B0" w:rsidRPr="006D00B0" w:rsidRDefault="001F0532" w:rsidP="00321734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Cs w:val="22"/>
                <w:lang w:eastAsia="en-US"/>
              </w:rPr>
              <w:t>Monitor za neinvazivno</w:t>
            </w:r>
            <w:r w:rsidR="006D00B0" w:rsidRPr="006D00B0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praćenje vitalnih funkcija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5A9001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534470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na svaki ležaj</w:t>
            </w:r>
          </w:p>
        </w:tc>
      </w:tr>
      <w:tr w:rsidR="006D00B0" w:rsidRPr="006D00B0" w14:paraId="0A045CD6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311F8DE" w14:textId="77777777" w:rsidR="006D00B0" w:rsidRPr="006D00B0" w:rsidRDefault="006D00B0" w:rsidP="00321734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EKG uređaj</w:t>
            </w:r>
            <w:r w:rsidRPr="006D00B0"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853CC8" w14:textId="670F7BB9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60601-1-2-25:1999/A1</w:t>
            </w:r>
          </w:p>
        </w:tc>
        <w:tc>
          <w:tcPr>
            <w:tcW w:w="1695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9A038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5DDAF76D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46A4512" w14:textId="77777777" w:rsidR="006D00B0" w:rsidRPr="006D00B0" w:rsidRDefault="006D00B0" w:rsidP="00321734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Aspirator (prijenosni na električni pogon)</w:t>
            </w:r>
          </w:p>
        </w:tc>
        <w:tc>
          <w:tcPr>
            <w:tcW w:w="36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E8C0BE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10079-1</w:t>
            </w:r>
          </w:p>
        </w:tc>
        <w:tc>
          <w:tcPr>
            <w:tcW w:w="1695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3726DF" w14:textId="77777777" w:rsidR="006D00B0" w:rsidRPr="006D00B0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23107FC6" w14:textId="77777777" w:rsidTr="002770E5">
        <w:tc>
          <w:tcPr>
            <w:tcW w:w="6096" w:type="dxa"/>
            <w:tcBorders>
              <w:left w:val="single" w:sz="12" w:space="0" w:color="auto"/>
              <w:right w:val="single" w:sz="2" w:space="0" w:color="auto"/>
            </w:tcBorders>
          </w:tcPr>
          <w:p w14:paraId="3452F634" w14:textId="750746F1" w:rsidR="006D00B0" w:rsidRPr="006D00B0" w:rsidRDefault="0056437E" w:rsidP="00321734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efibrilator s mogućnošću analize srčanog ritma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,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transkutane stimul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cije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i elektrokardioverzije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BBE80D" w14:textId="2B2E7F40" w:rsidR="006D00B0" w:rsidRPr="006D00B0" w:rsidRDefault="0056437E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60601-1-2-4</w:t>
            </w: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C23FA5" w14:textId="51DF6C84" w:rsidR="006D00B0" w:rsidRPr="006D00B0" w:rsidRDefault="0056437E" w:rsidP="006D00B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2B3EC3BA" w14:textId="77777777" w:rsidTr="002770E5">
        <w:tc>
          <w:tcPr>
            <w:tcW w:w="60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EB428EF" w14:textId="77777777" w:rsidR="006D00B0" w:rsidRPr="006D00B0" w:rsidRDefault="006D00B0" w:rsidP="006D00B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male samoljepljive elektrode za monitoring i snimanje 12 kanalnog EKG-a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0933476" w14:textId="77777777" w:rsidR="006D00B0" w:rsidRPr="006D00B0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507253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30 komada</w:t>
            </w:r>
          </w:p>
        </w:tc>
      </w:tr>
      <w:tr w:rsidR="006D00B0" w:rsidRPr="006D00B0" w14:paraId="67A11E8D" w14:textId="77777777" w:rsidTr="002770E5">
        <w:tc>
          <w:tcPr>
            <w:tcW w:w="60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1E78DCA" w14:textId="77777777" w:rsidR="006D00B0" w:rsidRPr="006D00B0" w:rsidRDefault="006D00B0" w:rsidP="006D00B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velike samoljepljive elektrode za odrasle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B374258" w14:textId="77777777" w:rsidR="006D00B0" w:rsidRPr="006D00B0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F8FA25" w14:textId="20A24959" w:rsidR="006D00B0" w:rsidRPr="006D00B0" w:rsidRDefault="0054775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1 </w:t>
            </w:r>
            <w:r w:rsidR="004028A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</w:t>
            </w:r>
          </w:p>
        </w:tc>
      </w:tr>
      <w:tr w:rsidR="006D00B0" w:rsidRPr="006D00B0" w14:paraId="59DAC8B6" w14:textId="77777777" w:rsidTr="002770E5">
        <w:tc>
          <w:tcPr>
            <w:tcW w:w="60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B1E0182" w14:textId="77777777" w:rsidR="006D00B0" w:rsidRPr="006D00B0" w:rsidRDefault="006D00B0" w:rsidP="006D00B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velike samoljepljive elektrode za djecu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92C9C7D" w14:textId="77777777" w:rsidR="006D00B0" w:rsidRPr="006D00B0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7C2D17" w14:textId="0CE496D4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1 </w:t>
            </w:r>
            <w:r w:rsidR="004028A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</w:t>
            </w:r>
          </w:p>
        </w:tc>
      </w:tr>
      <w:tr w:rsidR="006D00B0" w:rsidRPr="006D00B0" w14:paraId="2CA75FA0" w14:textId="77777777" w:rsidTr="002770E5">
        <w:tc>
          <w:tcPr>
            <w:tcW w:w="60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952C39C" w14:textId="77777777" w:rsidR="006D00B0" w:rsidRPr="006D00B0" w:rsidRDefault="006D00B0" w:rsidP="006D00B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elektro provodljivi gel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7271B2D" w14:textId="77777777" w:rsidR="006D00B0" w:rsidRPr="006D00B0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4A6F93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79B0DD92" w14:textId="77777777" w:rsidTr="002770E5">
        <w:tc>
          <w:tcPr>
            <w:tcW w:w="60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B36BBD8" w14:textId="77777777" w:rsidR="006D00B0" w:rsidRPr="006D00B0" w:rsidRDefault="006D00B0" w:rsidP="006D00B0">
            <w:pPr>
              <w:ind w:left="318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EKG papir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DD10B6F" w14:textId="77777777" w:rsidR="006D00B0" w:rsidRPr="006D00B0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B0837A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6D00B0" w14:paraId="3B13D581" w14:textId="77777777" w:rsidTr="002770E5">
        <w:tc>
          <w:tcPr>
            <w:tcW w:w="609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312CB8" w14:textId="77777777" w:rsidR="006D00B0" w:rsidRPr="006D00B0" w:rsidRDefault="006D00B0" w:rsidP="00321734">
            <w:pPr>
              <w:numPr>
                <w:ilvl w:val="0"/>
                <w:numId w:val="16"/>
              </w:numPr>
              <w:ind w:left="33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Pokretna kolica s potrošnim medicinskim materijalom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8D39EE" w14:textId="77777777" w:rsidR="006D00B0" w:rsidRPr="006D00B0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423F3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C3269" w:rsidRPr="006D00B0" w14:paraId="0164D56A" w14:textId="77777777" w:rsidTr="002770E5">
        <w:tc>
          <w:tcPr>
            <w:tcW w:w="609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A75BD3" w14:textId="24BE5197" w:rsidR="00EC3269" w:rsidRPr="006D00B0" w:rsidRDefault="00513F9E" w:rsidP="00321734">
            <w:pPr>
              <w:numPr>
                <w:ilvl w:val="0"/>
                <w:numId w:val="16"/>
              </w:numPr>
              <w:ind w:left="33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POCT a</w:t>
            </w:r>
            <w:r w:rsidR="00EC326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nalizator</w:t>
            </w:r>
            <w:r w:rsidR="009A502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</w:t>
            </w:r>
            <w:r w:rsidR="00EC326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7A803A" w14:textId="30B0FE5E" w:rsidR="00EC3269" w:rsidRPr="006D00B0" w:rsidRDefault="00EC3269" w:rsidP="007C5688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5EAFE" w14:textId="2A4AD05B" w:rsidR="00EC3269" w:rsidRPr="006D00B0" w:rsidRDefault="009343F4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</w:t>
            </w:r>
            <w:r w:rsidR="009A502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inimalno:</w:t>
            </w:r>
            <w:r w:rsidR="009A5025" w:rsidRPr="009A502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acidobazni status, elektrolite, troponin, CRP i D-dimere</w:t>
            </w:r>
          </w:p>
        </w:tc>
      </w:tr>
      <w:tr w:rsidR="006D00B0" w:rsidRPr="006D00B0" w14:paraId="290727F5" w14:textId="77777777" w:rsidTr="002770E5"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2F2807F" w14:textId="6FD57007" w:rsidR="006D00B0" w:rsidRPr="006D00B0" w:rsidRDefault="006D00B0" w:rsidP="00321734">
            <w:pPr>
              <w:numPr>
                <w:ilvl w:val="0"/>
                <w:numId w:val="16"/>
              </w:numPr>
              <w:spacing w:before="100" w:beforeAutospacing="1"/>
              <w:ind w:left="338" w:hanging="284"/>
              <w:jc w:val="left"/>
              <w:rPr>
                <w:rFonts w:asciiTheme="minorHAnsi" w:eastAsia="Times New Roman" w:hAnsiTheme="minorHAnsi"/>
                <w:color w:val="000000"/>
                <w:szCs w:val="22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 xml:space="preserve">Centralni razvod kisika s 2 priključna mjesta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83851" w14:textId="77777777" w:rsidR="006D00B0" w:rsidRPr="006D00B0" w:rsidRDefault="006D00B0" w:rsidP="006D00B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D54D67" w14:textId="77777777" w:rsidR="006D00B0" w:rsidRPr="006D00B0" w:rsidRDefault="006D00B0" w:rsidP="006D00B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6D00B0" w:rsidRPr="006D00B0" w14:paraId="0DA2AA24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6B105D1E" w14:textId="77777777" w:rsidR="00AB45FA" w:rsidRDefault="00AB45FA" w:rsidP="00AB45FA">
            <w:pPr>
              <w:ind w:left="338" w:firstLine="0"/>
              <w:jc w:val="left"/>
              <w:rPr>
                <w:rFonts w:asciiTheme="minorHAnsi" w:eastAsia="Times New Roman" w:hAnsiTheme="minorHAnsi"/>
                <w:color w:val="000000"/>
                <w:szCs w:val="22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 xml:space="preserve">ili </w:t>
            </w:r>
          </w:p>
          <w:p w14:paraId="1294BD0B" w14:textId="722E08B1" w:rsidR="006D00B0" w:rsidRPr="006D00B0" w:rsidRDefault="006D00B0" w:rsidP="00AB45FA">
            <w:pPr>
              <w:ind w:left="338" w:firstLine="0"/>
              <w:jc w:val="left"/>
              <w:rPr>
                <w:rFonts w:asciiTheme="minorHAnsi" w:eastAsia="Times New Roman" w:hAnsiTheme="minorHAnsi"/>
                <w:color w:val="000000"/>
                <w:szCs w:val="22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>Boce za medicinski kisik od 10 litara s manometrom, regulatorom protoka kisika i ovlaživačem ako nema centralnog razvoda kisika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F251D12" w14:textId="77777777" w:rsidR="006D00B0" w:rsidRPr="006D00B0" w:rsidRDefault="006D00B0" w:rsidP="006D00B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D91FB7" w14:textId="77777777" w:rsidR="006D00B0" w:rsidRPr="006D00B0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19388B" w:rsidRPr="006D00B0" w14:paraId="05033478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3465E7E4" w14:textId="7E8F6B64" w:rsidR="0019388B" w:rsidRPr="006D00B0" w:rsidRDefault="0019388B" w:rsidP="0019388B">
            <w:pPr>
              <w:numPr>
                <w:ilvl w:val="0"/>
                <w:numId w:val="16"/>
              </w:numPr>
              <w:ind w:left="33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Kateteri za primjenu kisika za odrasle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DF43D" w14:textId="387AFF09" w:rsidR="0019388B" w:rsidRPr="0019388B" w:rsidRDefault="0019388B" w:rsidP="0019388B">
            <w:pPr>
              <w:ind w:left="33"/>
              <w:jc w:val="center"/>
              <w:rPr>
                <w:rFonts w:asciiTheme="minorHAnsi" w:hAnsiTheme="minorHAnsi"/>
              </w:rPr>
            </w:pPr>
            <w:r w:rsidRPr="0019388B">
              <w:rPr>
                <w:rFonts w:asciiTheme="minorHAnsi" w:hAnsiTheme="minorHAnsi"/>
              </w:rPr>
              <w:t>HRN EN 1618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0F9CE8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19388B" w:rsidRPr="006D00B0" w14:paraId="4AA3295E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67009E4F" w14:textId="5F17E08D" w:rsidR="0019388B" w:rsidRPr="006D00B0" w:rsidRDefault="0019388B" w:rsidP="0019388B">
            <w:pPr>
              <w:numPr>
                <w:ilvl w:val="0"/>
                <w:numId w:val="16"/>
              </w:numPr>
              <w:ind w:left="33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Kateteri za primjenu kisika za djecu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617D0" w14:textId="6196C2B3" w:rsidR="0019388B" w:rsidRPr="0019388B" w:rsidRDefault="0019388B" w:rsidP="0019388B">
            <w:pPr>
              <w:ind w:left="33"/>
              <w:jc w:val="center"/>
              <w:rPr>
                <w:rFonts w:asciiTheme="minorHAnsi" w:hAnsiTheme="minorHAnsi"/>
              </w:rPr>
            </w:pPr>
            <w:r w:rsidRPr="0019388B">
              <w:rPr>
                <w:rFonts w:asciiTheme="minorHAnsi" w:hAnsiTheme="minorHAnsi"/>
              </w:rPr>
              <w:t>HRN EN 1618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8C5B9B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19388B" w:rsidRPr="006D00B0" w14:paraId="608E1E59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7076CFBD" w14:textId="320E5990" w:rsidR="0019388B" w:rsidRPr="006D00B0" w:rsidRDefault="0019388B" w:rsidP="0019388B">
            <w:pPr>
              <w:numPr>
                <w:ilvl w:val="0"/>
                <w:numId w:val="16"/>
              </w:numPr>
              <w:ind w:left="33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za primjenu kisika za odrasle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C88A3" w14:textId="6FB84356" w:rsidR="0019388B" w:rsidRPr="0019388B" w:rsidRDefault="0019388B" w:rsidP="0019388B">
            <w:pPr>
              <w:ind w:left="33"/>
              <w:jc w:val="center"/>
              <w:rPr>
                <w:rFonts w:asciiTheme="minorHAnsi" w:hAnsiTheme="minorHAnsi"/>
              </w:rPr>
            </w:pPr>
            <w:r w:rsidRPr="0019388B">
              <w:rPr>
                <w:rFonts w:asciiTheme="minorHAnsi" w:hAnsiTheme="minorHAnsi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29C2D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19388B" w:rsidRPr="006D00B0" w14:paraId="3CA0709E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472F186B" w14:textId="6B8EC912" w:rsidR="0019388B" w:rsidRPr="006D00B0" w:rsidRDefault="0019388B" w:rsidP="0019388B">
            <w:pPr>
              <w:numPr>
                <w:ilvl w:val="0"/>
                <w:numId w:val="16"/>
              </w:numPr>
              <w:ind w:left="33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za primjenu kisika za djecu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A3C6" w14:textId="0AFC332E" w:rsidR="0019388B" w:rsidRPr="0019388B" w:rsidRDefault="0019388B" w:rsidP="0019388B">
            <w:pPr>
              <w:ind w:left="33"/>
              <w:jc w:val="center"/>
              <w:rPr>
                <w:rFonts w:asciiTheme="minorHAnsi" w:hAnsiTheme="minorHAnsi"/>
              </w:rPr>
            </w:pPr>
            <w:r w:rsidRPr="0019388B">
              <w:rPr>
                <w:rFonts w:asciiTheme="minorHAnsi" w:hAnsiTheme="minorHAnsi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3FDA24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19388B" w:rsidRPr="006D00B0" w14:paraId="2D1E8DF3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720D398F" w14:textId="77777777" w:rsidR="0019388B" w:rsidRPr="006D00B0" w:rsidRDefault="0019388B" w:rsidP="0019388B">
            <w:pPr>
              <w:numPr>
                <w:ilvl w:val="0"/>
                <w:numId w:val="16"/>
              </w:numPr>
              <w:ind w:left="33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sa spremnikom i jednosmjernim valvulama  za primjenu kisika (za odrasle)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60CD4" w14:textId="084425C9" w:rsidR="0019388B" w:rsidRPr="0019388B" w:rsidRDefault="0019388B" w:rsidP="0019388B">
            <w:pPr>
              <w:ind w:left="33"/>
              <w:jc w:val="center"/>
              <w:rPr>
                <w:rFonts w:asciiTheme="minorHAnsi" w:hAnsiTheme="minorHAnsi"/>
              </w:rPr>
            </w:pPr>
            <w:r w:rsidRPr="0019388B">
              <w:rPr>
                <w:rFonts w:asciiTheme="minorHAnsi" w:hAnsiTheme="minorHAnsi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6C774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19388B" w:rsidRPr="006D00B0" w14:paraId="0519E2F1" w14:textId="77777777" w:rsidTr="002770E5"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87F38" w14:textId="77777777" w:rsidR="0019388B" w:rsidRPr="006D00B0" w:rsidRDefault="0019388B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sa spremnikom i jednosmjernim valvulama  za primjenu kisika (za djecu)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535F2" w14:textId="396A3ABB" w:rsidR="0019388B" w:rsidRPr="0019388B" w:rsidRDefault="0019388B" w:rsidP="0019388B">
            <w:pPr>
              <w:ind w:left="33"/>
              <w:jc w:val="center"/>
              <w:rPr>
                <w:rFonts w:asciiTheme="minorHAnsi" w:hAnsiTheme="minorHAnsi"/>
              </w:rPr>
            </w:pPr>
            <w:r w:rsidRPr="0019388B">
              <w:rPr>
                <w:rFonts w:asciiTheme="minorHAnsi" w:hAnsiTheme="minorHAnsi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3845D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4028A8" w:rsidRPr="006D00B0" w14:paraId="56343208" w14:textId="77777777" w:rsidTr="007C5688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72060CB1" w14:textId="249EEAC7" w:rsidR="004028A8" w:rsidRPr="006D00B0" w:rsidRDefault="004028A8" w:rsidP="004028A8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C326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Venturi maske za odrasle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D16B" w14:textId="0FA03476" w:rsidR="004028A8" w:rsidRPr="0019388B" w:rsidRDefault="004028A8" w:rsidP="004028A8">
            <w:pPr>
              <w:ind w:left="3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6BDE19" w14:textId="10093A35" w:rsidR="004028A8" w:rsidRPr="006D00B0" w:rsidRDefault="004028A8" w:rsidP="004028A8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4028A8" w:rsidRPr="006D00B0" w14:paraId="6A34A07A" w14:textId="77777777" w:rsidTr="007C5688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015CD7E8" w14:textId="00F812A6" w:rsidR="004028A8" w:rsidRDefault="004028A8" w:rsidP="004028A8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C326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Venturi maske za djecu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868B" w14:textId="0E78CDD2" w:rsidR="004028A8" w:rsidRPr="0019388B" w:rsidRDefault="004028A8" w:rsidP="004028A8">
            <w:pPr>
              <w:ind w:left="3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DD633C" w14:textId="4B7CAD15" w:rsidR="004028A8" w:rsidRPr="006D00B0" w:rsidRDefault="004028A8" w:rsidP="004028A8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7F3027" w:rsidRPr="006D00B0" w14:paraId="6492D032" w14:textId="77777777" w:rsidTr="002770E5"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F2579B" w14:textId="3713CF9A" w:rsidR="007F3027" w:rsidRPr="006D00B0" w:rsidRDefault="007F3027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Mobilni ultrazvučni uređaj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7A9B3" w14:textId="77777777" w:rsidR="007F3027" w:rsidRPr="0019388B" w:rsidRDefault="007F3027" w:rsidP="0019388B">
            <w:pPr>
              <w:ind w:left="3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5F7DF" w14:textId="10ADCE32" w:rsidR="007F3027" w:rsidRPr="006D00B0" w:rsidRDefault="007F3027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19388B" w:rsidRPr="006D00B0" w14:paraId="11D2C45D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D23F478" w14:textId="77777777" w:rsidR="0019388B" w:rsidRPr="006D00B0" w:rsidRDefault="0019388B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Perfuzor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7666CEB" w14:textId="3B5BDFF1" w:rsidR="0019388B" w:rsidRPr="0019388B" w:rsidRDefault="0019388B" w:rsidP="00CC0848">
            <w:pPr>
              <w:ind w:left="426" w:firstLine="0"/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19388B">
              <w:rPr>
                <w:rFonts w:asciiTheme="minorHAnsi" w:hAnsiTheme="minorHAnsi"/>
              </w:rPr>
              <w:t>HRN EN 60601-1-2-24</w:t>
            </w: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D5E98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547750" w:rsidRPr="006D00B0" w14:paraId="1FEFE1FB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0AD85C7" w14:textId="466B4D6E" w:rsidR="00547750" w:rsidRPr="006D00B0" w:rsidRDefault="0054775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Infuzomat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BF1C0E4" w14:textId="77777777" w:rsidR="00547750" w:rsidRPr="0019388B" w:rsidRDefault="00547750" w:rsidP="0019388B">
            <w:pPr>
              <w:ind w:left="426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81BB01" w14:textId="56C8A31C" w:rsidR="00547750" w:rsidRPr="006D00B0" w:rsidRDefault="00547750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547750" w:rsidRPr="006D00B0" w14:paraId="0A035C2C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6B539A" w14:textId="4E8447F3" w:rsidR="00547750" w:rsidRPr="006D00B0" w:rsidRDefault="0054775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Glukometar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973081F" w14:textId="77777777" w:rsidR="00547750" w:rsidRPr="0019388B" w:rsidRDefault="00547750" w:rsidP="0019388B">
            <w:pPr>
              <w:ind w:left="426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0B6A8D" w14:textId="7B9ECE3D" w:rsidR="00547750" w:rsidRPr="006D00B0" w:rsidRDefault="00547750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547750" w:rsidRPr="006D00B0" w14:paraId="7BD5DFFB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C8388D7" w14:textId="68168761" w:rsidR="00547750" w:rsidRPr="006D00B0" w:rsidRDefault="0054775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Fonendoskop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D2550CE" w14:textId="77777777" w:rsidR="00547750" w:rsidRPr="0019388B" w:rsidRDefault="00547750" w:rsidP="0019388B">
            <w:pPr>
              <w:ind w:left="426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99F197" w14:textId="70E11D63" w:rsidR="00547750" w:rsidRPr="006D00B0" w:rsidRDefault="00547750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547750" w:rsidRPr="006D00B0" w14:paraId="4223292B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A423144" w14:textId="378D80FA" w:rsidR="00547750" w:rsidRPr="006D00B0" w:rsidRDefault="0054775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Neurološki čekić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868D97E" w14:textId="77777777" w:rsidR="00547750" w:rsidRPr="0019388B" w:rsidRDefault="00547750" w:rsidP="0019388B">
            <w:pPr>
              <w:ind w:left="426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6C7DCF" w14:textId="5BB0CF0E" w:rsidR="00547750" w:rsidRPr="006D00B0" w:rsidRDefault="00547750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547750" w:rsidRPr="006D00B0" w14:paraId="2E73F770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FCE8514" w14:textId="21BE5805" w:rsidR="00547750" w:rsidRPr="006D00B0" w:rsidRDefault="0054775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Pulsni oksimetar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0D41559" w14:textId="77777777" w:rsidR="00547750" w:rsidRPr="006D00B0" w:rsidRDefault="00547750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43E34F" w14:textId="61935E4E" w:rsidR="00547750" w:rsidRPr="006D00B0" w:rsidRDefault="00547750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547750" w:rsidRPr="006D00B0" w14:paraId="6ABB1EBE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B63860F" w14:textId="04133166" w:rsidR="00547750" w:rsidRPr="006D00B0" w:rsidRDefault="0054775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Digitalni termometar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41AAF75" w14:textId="77777777" w:rsidR="00547750" w:rsidRPr="006D00B0" w:rsidRDefault="00547750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CA1CAE" w14:textId="3D3B04DD" w:rsidR="00547750" w:rsidRPr="006D00B0" w:rsidRDefault="00547750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547750" w:rsidRPr="006D00B0" w14:paraId="514994F9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25604A0" w14:textId="209BDA8C" w:rsidR="00547750" w:rsidRPr="006D00B0" w:rsidRDefault="0054775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Tlakomjer s mandžetama za odrasle i djecu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8FC584C" w14:textId="77777777" w:rsidR="00547750" w:rsidRPr="006D00B0" w:rsidRDefault="00547750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D44436" w14:textId="295B6C3E" w:rsidR="00547750" w:rsidRPr="006D00B0" w:rsidRDefault="00547750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547750" w:rsidRPr="006D00B0" w14:paraId="6104B9C5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49AAB76" w14:textId="60C9F74C" w:rsidR="00547750" w:rsidRPr="006D00B0" w:rsidRDefault="0054775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 za kateterizaciju mokraćnog mjehura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CB0B665" w14:textId="77777777" w:rsidR="00547750" w:rsidRPr="006D00B0" w:rsidRDefault="00547750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520E8B" w14:textId="7EF9E041" w:rsidR="00547750" w:rsidRPr="006D00B0" w:rsidRDefault="00547750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911A67" w:rsidRPr="006D00B0" w14:paraId="336EE2C9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E28810F" w14:textId="12360938" w:rsidR="00911A67" w:rsidRDefault="001F0532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F053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Set za 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postavljanje </w:t>
            </w:r>
            <w:r w:rsidRPr="001F053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nazogastričn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</w:t>
            </w:r>
            <w:r w:rsidRPr="001F053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sond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2EBEE32" w14:textId="77777777" w:rsidR="00911A67" w:rsidRPr="006D00B0" w:rsidRDefault="00911A67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1DD486" w14:textId="72849920" w:rsidR="00911A67" w:rsidRDefault="001F0532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19388B" w:rsidRPr="006D00B0" w14:paraId="5E4191A9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DC3E0C6" w14:textId="77777777" w:rsidR="0019388B" w:rsidRPr="006D00B0" w:rsidRDefault="0019388B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Pokretni stalak za infuziju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E930696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708F98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19388B" w:rsidRPr="006D00B0" w14:paraId="13B54C24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47DD943" w14:textId="2FD19917" w:rsidR="0019388B" w:rsidRPr="006D00B0" w:rsidRDefault="0019388B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lastRenderedPageBreak/>
              <w:t xml:space="preserve">Fokusirana </w:t>
            </w:r>
            <w:r w:rsidRPr="00EF200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svjetiljka</w:t>
            </w:r>
            <w:r w:rsidR="00BF632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 pregled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B04A327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F3D168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19388B" w:rsidRPr="006D00B0" w14:paraId="48CFD054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D36ADE3" w14:textId="77777777" w:rsidR="0019388B" w:rsidRPr="006D00B0" w:rsidRDefault="0019388B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Kolica za višestruku namjenu 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5B9A8C5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8C5618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2770E5" w:rsidRPr="006D00B0" w14:paraId="74581A58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243139F" w14:textId="71A705F1" w:rsidR="002770E5" w:rsidRPr="006D00B0" w:rsidRDefault="002770E5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Bubrežasta zdjelica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254901B" w14:textId="77777777" w:rsidR="002770E5" w:rsidRPr="006D00B0" w:rsidRDefault="002770E5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293161" w14:textId="2D113FEC" w:rsidR="002770E5" w:rsidRPr="006D00B0" w:rsidRDefault="002770E5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19388B" w:rsidRPr="006D00B0" w14:paraId="5DB1B0E6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777F8C9" w14:textId="77777777" w:rsidR="0019388B" w:rsidRPr="006D00B0" w:rsidRDefault="0019388B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 za održavanje prohodnosti dišnih putova i ventilaciju kod odraslih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09021CC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6D3C5E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19388B" w:rsidRPr="006D00B0" w14:paraId="0553F2D2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4DC493A" w14:textId="77777777" w:rsidR="0019388B" w:rsidRPr="006D00B0" w:rsidRDefault="0019388B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Pribor za uspostavu venskog i intraosealnog puta, primjenu lijekova i infuzija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1F1F3D0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233FD1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C12DA0" w:rsidRPr="006D00B0" w14:paraId="1CB72CDD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F1F937B" w14:textId="4EAAE961" w:rsidR="00C12DA0" w:rsidRPr="006D00B0" w:rsidRDefault="00AF62AC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Jednokratni sterilni p</w:t>
            </w:r>
            <w:r w:rsidR="00C12DA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ribor za uzimanje uzoraka za laboratorijske pretrage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969A616" w14:textId="7A4CAD8E" w:rsidR="00C12DA0" w:rsidRPr="006D00B0" w:rsidRDefault="00C12DA0" w:rsidP="007C5688">
            <w:pPr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549A7" w14:textId="38B61A85" w:rsidR="00C12DA0" w:rsidRPr="006D00B0" w:rsidRDefault="00AF62AC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komada</w:t>
            </w:r>
          </w:p>
        </w:tc>
      </w:tr>
      <w:tr w:rsidR="00C12DA0" w:rsidRPr="006D00B0" w14:paraId="2DCE6E24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00F179" w14:textId="6D7892F3" w:rsidR="00C12DA0" w:rsidRPr="006D00B0" w:rsidRDefault="00C12DA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Test trake za brzu analizu urina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A3C880B" w14:textId="77777777" w:rsidR="00C12DA0" w:rsidRPr="006D00B0" w:rsidRDefault="00C12DA0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3C0D13" w14:textId="6F5EC61D" w:rsidR="00C12DA0" w:rsidRPr="006D00B0" w:rsidRDefault="00AB45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paket</w:t>
            </w:r>
          </w:p>
        </w:tc>
      </w:tr>
      <w:tr w:rsidR="0019388B" w:rsidRPr="006D00B0" w14:paraId="0947528F" w14:textId="77777777" w:rsidTr="00CC0848">
        <w:tc>
          <w:tcPr>
            <w:tcW w:w="609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F5E091" w14:textId="77777777" w:rsidR="0019388B" w:rsidRPr="006D00B0" w:rsidRDefault="0019388B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Zaštitni paravan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B5090B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8DA31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kompleta</w:t>
            </w:r>
          </w:p>
        </w:tc>
      </w:tr>
      <w:tr w:rsidR="00931D86" w:rsidRPr="006D00B0" w14:paraId="55EC295D" w14:textId="77777777" w:rsidTr="00CC0848"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9C53" w14:textId="601A66B9" w:rsidR="00931D86" w:rsidRDefault="00931D86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Pelene za odrasle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F19" w14:textId="77777777" w:rsidR="00931D86" w:rsidRPr="006D00B0" w:rsidRDefault="00931D86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6ED8" w14:textId="1B12049A" w:rsidR="00931D86" w:rsidRDefault="00931D86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C12DA0" w:rsidRPr="006D00B0" w14:paraId="60192203" w14:textId="77777777" w:rsidTr="00CC0848"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B4D7DF1" w14:textId="508B4C11" w:rsidR="00C12DA0" w:rsidRDefault="00547750" w:rsidP="0019388B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 osobne zaštitne opreme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6E55E97" w14:textId="77777777" w:rsidR="00C12DA0" w:rsidRPr="006D00B0" w:rsidRDefault="00C12DA0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86AB11A" w14:textId="69728F40" w:rsidR="00C12DA0" w:rsidRPr="006D00B0" w:rsidRDefault="00AB45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1 </w:t>
            </w:r>
            <w:r w:rsidR="0054775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</w:t>
            </w:r>
          </w:p>
        </w:tc>
      </w:tr>
      <w:tr w:rsidR="00EC3269" w:rsidRPr="006D00B0" w14:paraId="737467A2" w14:textId="77777777" w:rsidTr="007C5688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71306EBF" w14:textId="14B0895F" w:rsidR="00EC3269" w:rsidRDefault="00EC3269" w:rsidP="00EC3269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za odlaganje oštrih predmeta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</w:tcPr>
          <w:p w14:paraId="6A15998F" w14:textId="77777777" w:rsidR="00EC3269" w:rsidRPr="006D00B0" w:rsidRDefault="00EC3269" w:rsidP="00EC3269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B0ECAC" w14:textId="5DF36F39" w:rsidR="00EC3269" w:rsidRDefault="00EC3269" w:rsidP="00EC3269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C3269" w:rsidRPr="006D00B0" w14:paraId="4DE7D148" w14:textId="77777777" w:rsidTr="007C5688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38338AEA" w14:textId="5392BBCE" w:rsidR="00EC3269" w:rsidRDefault="00EC3269" w:rsidP="00EC3269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za odlaganje infektivnog otpada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</w:tcPr>
          <w:p w14:paraId="2C650967" w14:textId="77777777" w:rsidR="00EC3269" w:rsidRPr="006D00B0" w:rsidRDefault="00EC3269" w:rsidP="00EC3269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</w:tcPr>
          <w:p w14:paraId="3B267874" w14:textId="518671A5" w:rsidR="00EC3269" w:rsidRDefault="00EC3269" w:rsidP="00EC3269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C3269" w:rsidRPr="006D00B0" w14:paraId="755E159D" w14:textId="77777777" w:rsidTr="007C5688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7334E19B" w14:textId="6A0EFC8C" w:rsidR="00EC3269" w:rsidRDefault="00EC3269" w:rsidP="00EC3269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Posuda za </w:t>
            </w:r>
            <w:r w:rsidR="0091600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komunalni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otpad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</w:tcPr>
          <w:p w14:paraId="4EBFDC16" w14:textId="77777777" w:rsidR="00EC3269" w:rsidRPr="006D00B0" w:rsidRDefault="00EC3269" w:rsidP="00EC3269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</w:tcPr>
          <w:p w14:paraId="316B1DAC" w14:textId="2DC2ABDF" w:rsidR="00EC3269" w:rsidRDefault="00EC3269" w:rsidP="00EC3269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C3269" w:rsidRPr="006D00B0" w14:paraId="62CF622B" w14:textId="77777777" w:rsidTr="007C5688"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C5C023" w14:textId="706E1491" w:rsidR="00EC3269" w:rsidRDefault="00EC3269" w:rsidP="00EC3269">
            <w:pPr>
              <w:numPr>
                <w:ilvl w:val="0"/>
                <w:numId w:val="16"/>
              </w:numPr>
              <w:ind w:left="338" w:hanging="33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sa dezinfekcijskim sredstvom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68E7C4" w14:textId="77777777" w:rsidR="00EC3269" w:rsidRPr="006D00B0" w:rsidRDefault="00EC3269" w:rsidP="00EC3269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901701" w14:textId="20485731" w:rsidR="00EC3269" w:rsidRDefault="00EC3269" w:rsidP="00EC3269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</w:tbl>
    <w:p w14:paraId="77EECCA5" w14:textId="7CAA1D19" w:rsidR="002770E5" w:rsidRDefault="002770E5"/>
    <w:p w14:paraId="252B309C" w14:textId="77777777" w:rsidR="002770E5" w:rsidRDefault="002770E5"/>
    <w:tbl>
      <w:tblPr>
        <w:tblStyle w:val="Reetkatablice"/>
        <w:tblW w:w="114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  <w:gridCol w:w="1695"/>
      </w:tblGrid>
      <w:tr w:rsidR="0019388B" w:rsidRPr="006D00B0" w14:paraId="28178D92" w14:textId="77777777" w:rsidTr="00C30F26">
        <w:trPr>
          <w:trHeight w:val="387"/>
        </w:trPr>
        <w:tc>
          <w:tcPr>
            <w:tcW w:w="114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6F9BD" w14:textId="21BCFF12" w:rsidR="0019388B" w:rsidRPr="006D00B0" w:rsidRDefault="0019388B" w:rsidP="0019388B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</w:pPr>
            <w:bookmarkStart w:id="16" w:name="_Toc447109153"/>
            <w:r w:rsidRPr="006D00B0"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  <w:t>Minimalne količine medicinske opreme, uređaja i pribora za zbrinjavanje subakutnih pacijenata</w:t>
            </w:r>
            <w:bookmarkEnd w:id="16"/>
          </w:p>
        </w:tc>
      </w:tr>
      <w:tr w:rsidR="0019388B" w:rsidRPr="006D00B0" w14:paraId="6A79E00B" w14:textId="77777777" w:rsidTr="00C30F26"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A9EDF93" w14:textId="77777777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Pokretni ležaj za pacijenta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F3D375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4040D2A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19388B" w:rsidRPr="006D00B0" w14:paraId="6A248FB3" w14:textId="77777777" w:rsidTr="002770E5">
        <w:tc>
          <w:tcPr>
            <w:tcW w:w="6096" w:type="dxa"/>
            <w:tcBorders>
              <w:left w:val="single" w:sz="12" w:space="0" w:color="auto"/>
              <w:right w:val="single" w:sz="2" w:space="0" w:color="auto"/>
            </w:tcBorders>
          </w:tcPr>
          <w:p w14:paraId="6094F364" w14:textId="1C84C419" w:rsidR="0019388B" w:rsidRPr="006D00B0" w:rsidRDefault="001F0532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Cs w:val="22"/>
                <w:lang w:eastAsia="en-US"/>
              </w:rPr>
              <w:t>Monitor za neinvazivno</w:t>
            </w:r>
            <w:r w:rsidR="0019388B" w:rsidRPr="006D00B0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praćenje vitalnih funkcija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4A24A9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6D3F5D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19388B" w:rsidRPr="006D00B0" w14:paraId="6F34E0E3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7A9B9B8" w14:textId="7C0C49EF" w:rsidR="0019388B" w:rsidRPr="002770E5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770E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EKG uređaj</w:t>
            </w:r>
          </w:p>
        </w:tc>
        <w:tc>
          <w:tcPr>
            <w:tcW w:w="36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468CB3" w14:textId="0DC81D5C" w:rsidR="0019388B" w:rsidRPr="006D00B0" w:rsidRDefault="0019388B" w:rsidP="0019388B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HRN EN 60601-1-2-25:1999/A1</w:t>
            </w:r>
          </w:p>
        </w:tc>
        <w:tc>
          <w:tcPr>
            <w:tcW w:w="1695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90AC75" w14:textId="77777777" w:rsidR="0019388B" w:rsidRPr="006D00B0" w:rsidRDefault="0019388B" w:rsidP="0019388B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19388B" w:rsidRPr="006D00B0" w14:paraId="484FD73D" w14:textId="77777777" w:rsidTr="002770E5">
        <w:tc>
          <w:tcPr>
            <w:tcW w:w="609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A4633E" w14:textId="77777777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Pokretna kolica s potrošnim medicinskim materijalom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0283F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4FA37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19388B" w:rsidRPr="006D00B0" w14:paraId="38150DA2" w14:textId="77777777" w:rsidTr="002770E5"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010F09" w14:textId="0C1F4B86" w:rsidR="0019388B" w:rsidRPr="006D00B0" w:rsidRDefault="0019388B" w:rsidP="0019388B">
            <w:pPr>
              <w:numPr>
                <w:ilvl w:val="0"/>
                <w:numId w:val="17"/>
              </w:numPr>
              <w:spacing w:before="100" w:beforeAutospacing="1"/>
              <w:jc w:val="left"/>
              <w:rPr>
                <w:rFonts w:asciiTheme="minorHAnsi" w:eastAsia="Times New Roman" w:hAnsiTheme="minorHAnsi"/>
                <w:color w:val="000000"/>
                <w:szCs w:val="22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 xml:space="preserve">Centralni razvod </w:t>
            </w:r>
            <w:r w:rsidR="002770E5">
              <w:rPr>
                <w:rFonts w:asciiTheme="minorHAnsi" w:eastAsia="Times New Roman" w:hAnsiTheme="minorHAnsi"/>
                <w:color w:val="000000"/>
                <w:szCs w:val="22"/>
              </w:rPr>
              <w:t xml:space="preserve">kisika s 2 priključna mjesta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A97DF" w14:textId="77777777" w:rsidR="0019388B" w:rsidRPr="006D00B0" w:rsidRDefault="0019388B" w:rsidP="0019388B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912A6B" w14:textId="77777777" w:rsidR="0019388B" w:rsidRPr="006D00B0" w:rsidRDefault="0019388B" w:rsidP="0019388B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19388B" w:rsidRPr="006D00B0" w14:paraId="739963A1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59B8C9BC" w14:textId="36B21B47" w:rsidR="002770E5" w:rsidRDefault="002770E5" w:rsidP="002770E5">
            <w:pPr>
              <w:ind w:left="720" w:firstLine="0"/>
              <w:jc w:val="left"/>
              <w:rPr>
                <w:rFonts w:asciiTheme="minorHAnsi" w:eastAsia="Times New Roman" w:hAnsiTheme="minorHAnsi"/>
                <w:color w:val="000000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Cs w:val="22"/>
              </w:rPr>
              <w:t>ili</w:t>
            </w:r>
          </w:p>
          <w:p w14:paraId="1AB8D3A0" w14:textId="1752ACB8" w:rsidR="0019388B" w:rsidRPr="006D00B0" w:rsidRDefault="0019388B" w:rsidP="002770E5">
            <w:pPr>
              <w:ind w:left="720" w:firstLine="0"/>
              <w:jc w:val="left"/>
              <w:rPr>
                <w:rFonts w:asciiTheme="minorHAnsi" w:eastAsia="Times New Roman" w:hAnsiTheme="minorHAnsi"/>
                <w:color w:val="000000"/>
                <w:szCs w:val="22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>Boce za medicinski kisik od 10 litara s manometrom, regulatorom protoka kisika i ovlaživačem ako nema centralnog razvoda kisika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F9B5773" w14:textId="77777777" w:rsidR="0019388B" w:rsidRPr="006D00B0" w:rsidRDefault="0019388B" w:rsidP="0019388B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76A4B4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19388B" w:rsidRPr="006D00B0" w14:paraId="645EC4EF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5E901A50" w14:textId="25A586F8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Kateteri za primjenu kisika za odrasle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E4E98" w14:textId="511B1435" w:rsidR="0019388B" w:rsidRPr="00E30A62" w:rsidRDefault="0019388B" w:rsidP="0019388B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E30A62">
              <w:rPr>
                <w:rFonts w:asciiTheme="minorHAnsi" w:hAnsiTheme="minorHAnsi" w:cstheme="minorHAnsi"/>
              </w:rPr>
              <w:t>HRN EN 1618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A0DC3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FF2E66" w:rsidRPr="006D00B0" w14:paraId="31A84A1D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5D07DCC0" w14:textId="22DE1F6F" w:rsidR="00FF2E66" w:rsidRPr="006D00B0" w:rsidRDefault="00FF2E66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Električni inhalator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9A34" w14:textId="2F453D1A" w:rsidR="00FF2E66" w:rsidRPr="00E30A62" w:rsidRDefault="00EA6966" w:rsidP="0019388B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E30A62">
              <w:rPr>
                <w:rFonts w:asciiTheme="minorHAnsi" w:hAnsiTheme="minorHAnsi" w:cstheme="minorHAnsi"/>
              </w:rPr>
              <w:t>HRN EN 60601-1-2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A47850" w14:textId="5369A98A" w:rsidR="00FF2E66" w:rsidRPr="006D00B0" w:rsidRDefault="00FF2E66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19388B" w:rsidRPr="006D00B0" w14:paraId="7DDFE28A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22B5EF86" w14:textId="7E7D3D4C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Kateteri za primjenu kisika za djecu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B455" w14:textId="16E32187" w:rsidR="0019388B" w:rsidRPr="00E30A62" w:rsidRDefault="0019388B" w:rsidP="0019388B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E30A62">
              <w:rPr>
                <w:rFonts w:asciiTheme="minorHAnsi" w:hAnsiTheme="minorHAnsi" w:cstheme="minorHAnsi"/>
              </w:rPr>
              <w:t>HRN EN 1618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BCF3C0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19388B" w:rsidRPr="006D00B0" w14:paraId="5A58E30C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1102C784" w14:textId="5A37A365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za primjenu kisika za odrasle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BE56" w14:textId="2289FD94" w:rsidR="0019388B" w:rsidRPr="00E30A62" w:rsidRDefault="0019388B" w:rsidP="0019388B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E30A62">
              <w:rPr>
                <w:rFonts w:asciiTheme="minorHAnsi" w:hAnsiTheme="minorHAnsi" w:cstheme="minorHAnsi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EC99A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19388B" w:rsidRPr="006D00B0" w14:paraId="5250B84E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1F0B35DA" w14:textId="23844896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za primjenu kisika za djecu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B4A8" w14:textId="22D1DFD3" w:rsidR="0019388B" w:rsidRPr="00E30A62" w:rsidRDefault="0019388B" w:rsidP="0019388B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E30A62">
              <w:rPr>
                <w:rFonts w:asciiTheme="minorHAnsi" w:hAnsiTheme="minorHAnsi" w:cstheme="minorHAnsi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A836F1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19388B" w:rsidRPr="006D00B0" w14:paraId="0F846B2A" w14:textId="77777777" w:rsidTr="002770E5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7DBB72BB" w14:textId="77777777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sa spremnikom i jednosmjernim valvulama  za primjenu kisika (za odrasle)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6D71" w14:textId="688458F3" w:rsidR="0019388B" w:rsidRPr="00E30A62" w:rsidRDefault="0019388B" w:rsidP="0019388B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E30A62">
              <w:rPr>
                <w:rFonts w:asciiTheme="minorHAnsi" w:hAnsiTheme="minorHAnsi" w:cstheme="minorHAnsi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C451E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19388B" w:rsidRPr="006D00B0" w14:paraId="5E09A902" w14:textId="77777777" w:rsidTr="002770E5"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0FE6DF" w14:textId="77777777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Maske sa spremnikom i jednosmjernim valvulama  za primjenu kisika (za djecu)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8F732" w14:textId="38553E11" w:rsidR="0019388B" w:rsidRPr="00E30A62" w:rsidRDefault="0019388B" w:rsidP="0019388B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E30A62">
              <w:rPr>
                <w:rFonts w:asciiTheme="minorHAnsi" w:hAnsiTheme="minorHAnsi" w:cstheme="minorHAnsi"/>
              </w:rPr>
              <w:t>EN ISO 15001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FE825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komada</w:t>
            </w:r>
          </w:p>
        </w:tc>
      </w:tr>
      <w:tr w:rsidR="0019388B" w:rsidRPr="006D00B0" w14:paraId="5E22CA85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3A59C33" w14:textId="77777777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Perfuzor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3662EA2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180273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2770E5" w:rsidRPr="006D00B0" w14:paraId="30B24971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A1DDD53" w14:textId="7C6FC847" w:rsidR="002770E5" w:rsidRPr="006D00B0" w:rsidRDefault="002770E5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Infuzomat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6C0B5C2" w14:textId="77777777" w:rsidR="002770E5" w:rsidRPr="006D00B0" w:rsidRDefault="002770E5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09B004" w14:textId="1342513E" w:rsidR="002770E5" w:rsidRPr="006D00B0" w:rsidRDefault="002770E5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DD13FA" w:rsidRPr="006D00B0" w14:paraId="15A2683C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3B51475" w14:textId="6CFA0265" w:rsidR="00DD13FA" w:rsidRPr="006D00B0" w:rsidRDefault="00DD13FA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Otoskop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4DE8287" w14:textId="77777777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424D76" w14:textId="4E0D96FF" w:rsidR="00DD13FA" w:rsidRPr="00335187" w:rsidRDefault="00DD13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2770E5" w:rsidRPr="006D00B0" w14:paraId="1911C81E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7604387" w14:textId="15F31579" w:rsidR="002770E5" w:rsidRDefault="002770E5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Fonendoskop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30B34BD" w14:textId="77777777" w:rsidR="002770E5" w:rsidRPr="006D00B0" w:rsidRDefault="002770E5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F304F4" w14:textId="64A5222E" w:rsidR="002770E5" w:rsidRPr="00335187" w:rsidRDefault="00335187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335187" w:rsidRPr="006D00B0" w14:paraId="2F911F5D" w14:textId="77777777" w:rsidTr="00B66512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67DC267" w14:textId="6A78EF5C" w:rsidR="00335187" w:rsidRDefault="00335187" w:rsidP="00335187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Glukometar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197E02E" w14:textId="77777777" w:rsidR="00335187" w:rsidRPr="006D00B0" w:rsidRDefault="00335187" w:rsidP="003351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4A801ACE" w14:textId="416A3B16" w:rsidR="00335187" w:rsidRPr="00335187" w:rsidRDefault="00335187" w:rsidP="003351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hAnsiTheme="minorHAnsi"/>
              </w:rPr>
              <w:t>1 komad</w:t>
            </w:r>
          </w:p>
        </w:tc>
      </w:tr>
      <w:tr w:rsidR="00335187" w:rsidRPr="006D00B0" w14:paraId="40C7CAD7" w14:textId="77777777" w:rsidTr="00B66512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2B8C71C" w14:textId="0A7E7854" w:rsidR="00335187" w:rsidRDefault="00335187" w:rsidP="00335187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Pulsni oksimetar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5BB3D3C" w14:textId="77777777" w:rsidR="00335187" w:rsidRPr="006D00B0" w:rsidRDefault="00335187" w:rsidP="003351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0B290C41" w14:textId="23699CDA" w:rsidR="00335187" w:rsidRPr="00335187" w:rsidRDefault="00335187" w:rsidP="003351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hAnsiTheme="minorHAnsi"/>
              </w:rPr>
              <w:t>1 komad</w:t>
            </w:r>
          </w:p>
        </w:tc>
      </w:tr>
      <w:tr w:rsidR="00335187" w:rsidRPr="006D00B0" w14:paraId="33501AD7" w14:textId="77777777" w:rsidTr="00B66512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09F5ED6" w14:textId="731C76A7" w:rsidR="00335187" w:rsidRPr="000F5163" w:rsidRDefault="000F5163" w:rsidP="00335187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0F5163">
              <w:rPr>
                <w:rFonts w:asciiTheme="minorHAnsi" w:hAnsiTheme="minorHAnsi" w:cstheme="minorHAnsi"/>
              </w:rPr>
              <w:t>Termometar za mjerenje aksilarne i rektalne temperature minimalnog raspona od 28</w:t>
            </w:r>
            <w:r w:rsidRPr="000F5163">
              <w:rPr>
                <w:rFonts w:asciiTheme="minorHAnsi" w:hAnsiTheme="minorHAnsi" w:cstheme="minorHAnsi"/>
                <w:rtl/>
                <w:lang w:bidi="he-IL"/>
              </w:rPr>
              <w:t>֯</w:t>
            </w:r>
            <w:r w:rsidRPr="000F5163">
              <w:rPr>
                <w:rFonts w:asciiTheme="minorHAnsi" w:hAnsiTheme="minorHAnsi" w:cstheme="minorHAnsi"/>
              </w:rPr>
              <w:t xml:space="preserve"> C do 42</w:t>
            </w:r>
            <w:r w:rsidRPr="000F5163">
              <w:rPr>
                <w:rFonts w:asciiTheme="minorHAnsi" w:hAnsiTheme="minorHAnsi" w:cstheme="minorHAnsi"/>
                <w:rtl/>
                <w:lang w:bidi="he-IL"/>
              </w:rPr>
              <w:t>֯</w:t>
            </w:r>
            <w:r w:rsidRPr="000F5163">
              <w:rPr>
                <w:rFonts w:asciiTheme="minorHAnsi" w:hAnsiTheme="minorHAnsi" w:cstheme="minorHAnsi"/>
              </w:rPr>
              <w:t xml:space="preserve"> C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D05E66C" w14:textId="34B6BBED" w:rsidR="00335187" w:rsidRPr="00E30A62" w:rsidRDefault="000F5163" w:rsidP="000F5163">
            <w:pPr>
              <w:ind w:left="426" w:firstLine="0"/>
              <w:jc w:val="center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E30A62">
              <w:rPr>
                <w:rFonts w:asciiTheme="minorHAnsi" w:hAnsiTheme="minorHAnsi" w:cstheme="minorHAnsi"/>
              </w:rPr>
              <w:t>EN 12470-1</w:t>
            </w: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76659D4A" w14:textId="25B31337" w:rsidR="00335187" w:rsidRPr="00335187" w:rsidRDefault="00335187" w:rsidP="003351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hAnsiTheme="minorHAnsi"/>
              </w:rPr>
              <w:t>1 komad</w:t>
            </w:r>
          </w:p>
        </w:tc>
      </w:tr>
      <w:tr w:rsidR="00335187" w:rsidRPr="006D00B0" w14:paraId="599C2132" w14:textId="77777777" w:rsidTr="00B66512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7A3B3E8" w14:textId="133B5B21" w:rsidR="00335187" w:rsidRDefault="00335187" w:rsidP="00335187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Tlakomjer s mandžetama za odrasle i djecu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E39C5F0" w14:textId="77777777" w:rsidR="00335187" w:rsidRPr="006D00B0" w:rsidRDefault="00335187" w:rsidP="003351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96B6F5D" w14:textId="61F4EB69" w:rsidR="00335187" w:rsidRPr="00335187" w:rsidRDefault="00335187" w:rsidP="003351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hAnsiTheme="minorHAnsi"/>
              </w:rPr>
              <w:t>1 komad</w:t>
            </w:r>
          </w:p>
        </w:tc>
      </w:tr>
      <w:tr w:rsidR="00335187" w:rsidRPr="006D00B0" w14:paraId="4692AD70" w14:textId="77777777" w:rsidTr="00B66512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5D03DF2" w14:textId="18221F09" w:rsidR="00335187" w:rsidRDefault="00335187" w:rsidP="00335187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 za kateterizaciju mokraćnog mjehura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0E55F68" w14:textId="77777777" w:rsidR="00335187" w:rsidRPr="006D00B0" w:rsidRDefault="00335187" w:rsidP="003351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A89E13C" w14:textId="3D9464A7" w:rsidR="00335187" w:rsidRPr="00335187" w:rsidRDefault="00335187" w:rsidP="003351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hAnsiTheme="minorHAnsi"/>
              </w:rPr>
              <w:t>1 set</w:t>
            </w:r>
          </w:p>
        </w:tc>
      </w:tr>
      <w:tr w:rsidR="000F5163" w:rsidRPr="006D00B0" w14:paraId="6A463F36" w14:textId="77777777" w:rsidTr="00B66512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C6580C2" w14:textId="2D135F56" w:rsidR="000F5163" w:rsidRDefault="000F5163" w:rsidP="00335187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 za klizmu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D0940A2" w14:textId="77777777" w:rsidR="000F5163" w:rsidRPr="006D00B0" w:rsidRDefault="000F5163" w:rsidP="003351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57015C7E" w14:textId="3FBBA4AC" w:rsidR="000F5163" w:rsidRPr="00335187" w:rsidRDefault="000F5163" w:rsidP="00335187">
            <w:pPr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set</w:t>
            </w:r>
          </w:p>
        </w:tc>
      </w:tr>
      <w:tr w:rsidR="00911A67" w:rsidRPr="006D00B0" w14:paraId="193C47A4" w14:textId="77777777" w:rsidTr="00B66512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758E678" w14:textId="04687592" w:rsidR="00911A67" w:rsidRPr="001F0532" w:rsidRDefault="00911A67" w:rsidP="00335187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F053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 za tamponadu nosa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88E49A8" w14:textId="77777777" w:rsidR="00911A67" w:rsidRPr="006D00B0" w:rsidRDefault="00911A67" w:rsidP="003351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5AC977D" w14:textId="2CF4818A" w:rsidR="00911A67" w:rsidRDefault="00911A67" w:rsidP="00335187">
            <w:pPr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set</w:t>
            </w:r>
          </w:p>
        </w:tc>
      </w:tr>
      <w:tr w:rsidR="00DD13FA" w:rsidRPr="006D00B0" w14:paraId="30727E15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34A999F" w14:textId="29A16694" w:rsidR="00DD13FA" w:rsidRDefault="00DD13FA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Oftalmoskop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FF45854" w14:textId="77777777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ED7A1E" w14:textId="00E4D7D7" w:rsidR="00DD13FA" w:rsidRPr="00335187" w:rsidRDefault="00DD13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DD13FA" w:rsidRPr="006D00B0" w14:paraId="7B9ECE47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E8DF41" w14:textId="3A9CA111" w:rsidR="00DD13FA" w:rsidRPr="006D00B0" w:rsidRDefault="00DD13FA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lastRenderedPageBreak/>
              <w:t>Vaga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0C9BB1F" w14:textId="77777777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1C6D6D" w14:textId="46551173" w:rsidR="00DD13FA" w:rsidRPr="006D00B0" w:rsidRDefault="00AB45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DD13FA" w:rsidRPr="006D00B0" w14:paraId="404E45F3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E8505D5" w14:textId="2D97D736" w:rsidR="00DD13FA" w:rsidRDefault="00DD13FA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Visinomjer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03D94A3" w14:textId="77777777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7BFAB8" w14:textId="5A583190" w:rsidR="00DD13FA" w:rsidRPr="006D00B0" w:rsidRDefault="00AB45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DD13FA" w:rsidRPr="006D00B0" w14:paraId="0CB9C73B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4A98B03" w14:textId="21FEBA3B" w:rsidR="00DD13FA" w:rsidRPr="006D00B0" w:rsidRDefault="00DD13FA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Platneni metar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746B18F" w14:textId="77777777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1668A9" w14:textId="11D534D4" w:rsidR="00DD13FA" w:rsidRPr="006D00B0" w:rsidRDefault="00AB45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DD13FA" w:rsidRPr="006D00B0" w14:paraId="51F81A8D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671F99" w14:textId="10CE37C8" w:rsidR="00DD13FA" w:rsidRPr="006D00B0" w:rsidRDefault="00DD13FA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Pribor za ispiranje uha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434136A" w14:textId="77777777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D99363" w14:textId="77791A76" w:rsidR="00DD13FA" w:rsidRPr="006D00B0" w:rsidRDefault="00AB45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DD13FA" w:rsidRPr="006D00B0" w14:paraId="3E98E001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8BB61A2" w14:textId="516055C0" w:rsidR="00DD13FA" w:rsidRDefault="00DD13FA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Špatule za pregled ždrijela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79D65DB" w14:textId="77777777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5972E0" w14:textId="39E109D4" w:rsidR="00DD13FA" w:rsidRPr="006D00B0" w:rsidRDefault="00AB45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paket</w:t>
            </w:r>
          </w:p>
        </w:tc>
      </w:tr>
      <w:tr w:rsidR="00DD13FA" w:rsidRPr="006D00B0" w14:paraId="6809D18A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03D9597" w14:textId="39BAA992" w:rsidR="00DD13FA" w:rsidRPr="006D00B0" w:rsidRDefault="00DD13FA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Bubrežasta zdjelica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5A0A13E" w14:textId="77777777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5683C4" w14:textId="219150FD" w:rsidR="00DD13FA" w:rsidRPr="006D00B0" w:rsidRDefault="00AB45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931D86" w:rsidRPr="006D00B0" w14:paraId="3983C39D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9952ABE" w14:textId="3F4FEC88" w:rsidR="00931D86" w:rsidRDefault="00931D86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Pelene za odrasle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A9594B7" w14:textId="77777777" w:rsidR="00931D86" w:rsidRPr="006D00B0" w:rsidRDefault="00931D86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76F437" w14:textId="5970977C" w:rsidR="00931D86" w:rsidRDefault="00931D86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 komada</w:t>
            </w:r>
          </w:p>
        </w:tc>
      </w:tr>
      <w:tr w:rsidR="00DD13FA" w:rsidRPr="006D00B0" w14:paraId="4FA9448E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90612C2" w14:textId="21ABA797" w:rsidR="00DD13FA" w:rsidRPr="006D00B0" w:rsidRDefault="00AF62AC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A5B4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Jednokratni sterilni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p</w:t>
            </w:r>
            <w:r w:rsidR="00DD13F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ribor za uzimanje uzoraka za laboratorijske pretrage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90A93AF" w14:textId="44EEB825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D0A07B" w14:textId="4BCE5C65" w:rsidR="00DD13FA" w:rsidRPr="006D00B0" w:rsidRDefault="00AF62AC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15 komada</w:t>
            </w:r>
          </w:p>
        </w:tc>
      </w:tr>
      <w:tr w:rsidR="00DD13FA" w:rsidRPr="006D00B0" w14:paraId="298848CE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4D29A4" w14:textId="65820624" w:rsidR="00DD13FA" w:rsidRPr="006D00B0" w:rsidRDefault="008517F4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Test trake za brzu analizu urina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9436659" w14:textId="77777777" w:rsidR="00DD13FA" w:rsidRPr="006D00B0" w:rsidRDefault="00DD13FA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BA4224" w14:textId="7FB0460E" w:rsidR="00DD13FA" w:rsidRPr="006D00B0" w:rsidRDefault="00AB45FA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paket</w:t>
            </w:r>
          </w:p>
        </w:tc>
      </w:tr>
      <w:tr w:rsidR="0019388B" w:rsidRPr="006D00B0" w14:paraId="4C520B78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7C03ADD" w14:textId="77777777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Pokretni stalak za infuziju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49F155E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036BFA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2770E5" w:rsidRPr="006D00B0" w14:paraId="5E45AF37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5CB9AB" w14:textId="5B5D87EF" w:rsidR="002770E5" w:rsidRPr="006D00B0" w:rsidRDefault="002770E5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Fokusirana svjetiljka za pregled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E4BBBDA" w14:textId="77777777" w:rsidR="002770E5" w:rsidRPr="006D00B0" w:rsidRDefault="002770E5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724ECC" w14:textId="6B956AD1" w:rsidR="002770E5" w:rsidRPr="006D00B0" w:rsidRDefault="00927ED6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</w:t>
            </w:r>
            <w:r w:rsidR="002770E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komad</w:t>
            </w:r>
          </w:p>
        </w:tc>
      </w:tr>
      <w:tr w:rsidR="0019388B" w:rsidRPr="006D00B0" w14:paraId="4A4F0BA4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8D26CF3" w14:textId="77777777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Kolica za višestruku namjenu 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BAA7194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D429A9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19388B" w:rsidRPr="006D00B0" w14:paraId="596E4D36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57E64D9" w14:textId="77777777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 za održavanje prohodnosti dišnih putova i ventilaciju kod odraslih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CEFC39A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2FE4EE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19388B" w:rsidRPr="006D00B0" w14:paraId="1C17BDD3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794E6C8" w14:textId="35C1CDDE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Pribor za uspostavu venskog puta, primjenu lijekova i infuzija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6668284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A9BF2B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19388B" w:rsidRPr="006D00B0" w14:paraId="7F67ADAD" w14:textId="77777777" w:rsidTr="002770E5">
        <w:tc>
          <w:tcPr>
            <w:tcW w:w="6096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5D9FC07" w14:textId="15B0D837" w:rsidR="0019388B" w:rsidRPr="006D00B0" w:rsidRDefault="002770E5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</w:t>
            </w:r>
            <w:r w:rsidR="0019388B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osobn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</w:t>
            </w:r>
            <w:r w:rsidR="0019388B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zaštitn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</w:t>
            </w:r>
            <w:r w:rsidR="0019388B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oprem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6A6711C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4E0D78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19388B" w:rsidRPr="006D00B0" w14:paraId="75D37B14" w14:textId="77777777" w:rsidTr="007C5688">
        <w:tc>
          <w:tcPr>
            <w:tcW w:w="609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77EB411" w14:textId="77777777" w:rsidR="0019388B" w:rsidRPr="006D00B0" w:rsidRDefault="0019388B" w:rsidP="0019388B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Zaštitni paravan 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</w:tcPr>
          <w:p w14:paraId="62CED181" w14:textId="77777777" w:rsidR="0019388B" w:rsidRPr="006D00B0" w:rsidRDefault="0019388B" w:rsidP="0019388B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484032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 kompleta</w:t>
            </w:r>
          </w:p>
        </w:tc>
      </w:tr>
      <w:tr w:rsidR="00EC3269" w:rsidRPr="006D00B0" w14:paraId="52C5EB30" w14:textId="77777777" w:rsidTr="007C5688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2AC8EB13" w14:textId="0A13AA0C" w:rsidR="00EC3269" w:rsidRPr="006D00B0" w:rsidRDefault="00EC3269" w:rsidP="00EC3269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za odlaganje oštrih predmeta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</w:tcPr>
          <w:p w14:paraId="78EEF4F7" w14:textId="77777777" w:rsidR="00EC3269" w:rsidRPr="006D00B0" w:rsidRDefault="00EC3269" w:rsidP="00EC3269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38A95C" w14:textId="2F6F3DCA" w:rsidR="00EC3269" w:rsidRPr="006D00B0" w:rsidRDefault="00EC3269" w:rsidP="00EC3269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C3269" w:rsidRPr="006D00B0" w14:paraId="01B2ED90" w14:textId="77777777" w:rsidTr="007C5688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517BE6F3" w14:textId="3B4FE5D2" w:rsidR="00EC3269" w:rsidRPr="006D00B0" w:rsidRDefault="00EC3269" w:rsidP="00EC3269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za odlaganje infektivnog</w:t>
            </w:r>
            <w:r w:rsidR="00BF632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otpada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</w:tcPr>
          <w:p w14:paraId="1957DC4F" w14:textId="77777777" w:rsidR="00EC3269" w:rsidRPr="006D00B0" w:rsidRDefault="00EC3269" w:rsidP="00EC3269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</w:tcPr>
          <w:p w14:paraId="5AAB88FB" w14:textId="4199E5CD" w:rsidR="00EC3269" w:rsidRPr="006D00B0" w:rsidRDefault="00EC3269" w:rsidP="00EC3269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C3269" w:rsidRPr="006D00B0" w14:paraId="6782140D" w14:textId="77777777" w:rsidTr="007C5688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7A1225CE" w14:textId="03307F29" w:rsidR="00EC3269" w:rsidRPr="006D00B0" w:rsidRDefault="00EC3269" w:rsidP="00EC3269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Posuda za </w:t>
            </w:r>
            <w:r w:rsidR="0091600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komunalni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otpad</w:t>
            </w:r>
            <w:r w:rsidR="00BF632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</w:tcPr>
          <w:p w14:paraId="2541391D" w14:textId="77777777" w:rsidR="00EC3269" w:rsidRPr="006D00B0" w:rsidRDefault="00EC3269" w:rsidP="00EC3269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</w:tcPr>
          <w:p w14:paraId="5238C8F4" w14:textId="6D78BA7B" w:rsidR="00EC3269" w:rsidRPr="006D00B0" w:rsidRDefault="00EC3269" w:rsidP="00EC3269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C3269" w:rsidRPr="006D00B0" w14:paraId="1418D609" w14:textId="77777777" w:rsidTr="00BF6329">
        <w:tc>
          <w:tcPr>
            <w:tcW w:w="6096" w:type="dxa"/>
            <w:tcBorders>
              <w:left w:val="single" w:sz="12" w:space="0" w:color="auto"/>
              <w:right w:val="single" w:sz="4" w:space="0" w:color="auto"/>
            </w:tcBorders>
          </w:tcPr>
          <w:p w14:paraId="17068CDE" w14:textId="4B96F32C" w:rsidR="00EC3269" w:rsidRPr="006D00B0" w:rsidRDefault="00EC3269" w:rsidP="00EC3269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sa dezinfekcijskim sredstvom</w:t>
            </w:r>
          </w:p>
        </w:tc>
        <w:tc>
          <w:tcPr>
            <w:tcW w:w="3685" w:type="dxa"/>
            <w:tcBorders>
              <w:left w:val="single" w:sz="2" w:space="0" w:color="auto"/>
              <w:right w:val="single" w:sz="2" w:space="0" w:color="auto"/>
            </w:tcBorders>
          </w:tcPr>
          <w:p w14:paraId="7156E1E9" w14:textId="77777777" w:rsidR="00EC3269" w:rsidRPr="006D00B0" w:rsidRDefault="00EC3269" w:rsidP="00EC3269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12" w:space="0" w:color="auto"/>
            </w:tcBorders>
          </w:tcPr>
          <w:p w14:paraId="2D258981" w14:textId="78FBCDCD" w:rsidR="00EC3269" w:rsidRPr="006D00B0" w:rsidRDefault="00EC3269" w:rsidP="00EC3269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BF6329" w:rsidRPr="006D00B0" w14:paraId="70B39B38" w14:textId="77777777" w:rsidTr="007C5688">
        <w:tc>
          <w:tcPr>
            <w:tcW w:w="60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55FD1B" w14:textId="5E294EB5" w:rsidR="00BF6329" w:rsidRPr="0079228A" w:rsidRDefault="00BF6329" w:rsidP="00EC3269">
            <w:pPr>
              <w:numPr>
                <w:ilvl w:val="0"/>
                <w:numId w:val="17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79228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Hladnjak za lijekove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DBCA88" w14:textId="77777777" w:rsidR="00BF6329" w:rsidRPr="006D00B0" w:rsidRDefault="00BF6329" w:rsidP="00EC3269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56F16" w14:textId="77777777" w:rsidR="00BF6329" w:rsidRPr="000B37EA" w:rsidRDefault="00BF6329" w:rsidP="00EC3269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3C6377C5" w14:textId="4EF68679" w:rsidR="002770E5" w:rsidRDefault="002770E5"/>
    <w:p w14:paraId="6291BBDA" w14:textId="77777777" w:rsidR="002770E5" w:rsidRDefault="002770E5"/>
    <w:p w14:paraId="5FE6A3EF" w14:textId="77777777" w:rsidR="000F5163" w:rsidRDefault="000F5163"/>
    <w:p w14:paraId="68FDB491" w14:textId="77777777" w:rsidR="000F5163" w:rsidRDefault="000F5163"/>
    <w:p w14:paraId="56492FC9" w14:textId="77777777" w:rsidR="000F5163" w:rsidRDefault="000F5163"/>
    <w:p w14:paraId="4ABC0F25" w14:textId="77777777" w:rsidR="000F5163" w:rsidRDefault="000F5163"/>
    <w:p w14:paraId="51CD7882" w14:textId="77777777" w:rsidR="000F5163" w:rsidRDefault="000F5163"/>
    <w:tbl>
      <w:tblPr>
        <w:tblStyle w:val="Reetkatablice"/>
        <w:tblW w:w="114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  <w:gridCol w:w="1695"/>
      </w:tblGrid>
      <w:tr w:rsidR="0019388B" w:rsidRPr="006D00B0" w14:paraId="37C2F8DD" w14:textId="77777777" w:rsidTr="00C30F26">
        <w:tc>
          <w:tcPr>
            <w:tcW w:w="114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5A1F4" w14:textId="39F599BB" w:rsidR="0019388B" w:rsidRPr="006D00B0" w:rsidRDefault="0019388B" w:rsidP="0019388B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</w:pPr>
            <w:bookmarkStart w:id="17" w:name="_Toc447109154"/>
            <w:r w:rsidRPr="006D00B0"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  <w:t>Minimalne količine medicinske opreme, uređaja i pribora za zbrinjavanje pacijenata u izolaciji</w:t>
            </w:r>
            <w:bookmarkEnd w:id="17"/>
          </w:p>
        </w:tc>
      </w:tr>
      <w:tr w:rsidR="0019388B" w:rsidRPr="006D00B0" w14:paraId="4838F4B9" w14:textId="77777777" w:rsidTr="002770E5"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DD20D5A" w14:textId="77777777" w:rsidR="0019388B" w:rsidRPr="006D00B0" w:rsidRDefault="0019388B" w:rsidP="0019388B">
            <w:pPr>
              <w:numPr>
                <w:ilvl w:val="0"/>
                <w:numId w:val="18"/>
              </w:numPr>
              <w:spacing w:before="100" w:beforeAutospacing="1"/>
              <w:jc w:val="left"/>
              <w:rPr>
                <w:rFonts w:asciiTheme="minorHAnsi" w:eastAsia="Times New Roman" w:hAnsiTheme="minorHAnsi"/>
                <w:color w:val="000000"/>
                <w:szCs w:val="22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>Pokretni ležaj za pacijenta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571216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5D880B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E20CB6" w:rsidRPr="006D00B0" w14:paraId="50AD6A34" w14:textId="77777777" w:rsidTr="002770E5"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E5AE03C" w14:textId="0EDC7A59" w:rsidR="00E20CB6" w:rsidRPr="006D00B0" w:rsidRDefault="00E20CB6" w:rsidP="0019388B">
            <w:pPr>
              <w:numPr>
                <w:ilvl w:val="0"/>
                <w:numId w:val="18"/>
              </w:numPr>
              <w:spacing w:before="100" w:beforeAutospacing="1"/>
              <w:jc w:val="left"/>
              <w:rPr>
                <w:rFonts w:asciiTheme="minorHAnsi" w:eastAsia="Times New Roman" w:hAnsiTheme="minorHAnsi"/>
                <w:color w:val="000000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Cs w:val="22"/>
              </w:rPr>
              <w:t>Kolica za višestruku namjenu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920C8" w14:textId="77777777" w:rsidR="00E20CB6" w:rsidRPr="006D00B0" w:rsidRDefault="00E20CB6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94B8155" w14:textId="2ADA6381" w:rsidR="00E20CB6" w:rsidRPr="006D00B0" w:rsidRDefault="00E20CB6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19388B" w:rsidRPr="006D00B0" w14:paraId="65E161E0" w14:textId="77777777" w:rsidTr="002770E5">
        <w:tc>
          <w:tcPr>
            <w:tcW w:w="609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11382B" w14:textId="6DF63500" w:rsidR="0019388B" w:rsidRPr="006D00B0" w:rsidRDefault="0019388B" w:rsidP="00A101F9">
            <w:pPr>
              <w:numPr>
                <w:ilvl w:val="0"/>
                <w:numId w:val="18"/>
              </w:numPr>
              <w:ind w:hanging="376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Oprema istovjetna onoj koja se nalazi u prostoriji za zbrinjavanje subakutnih pacijenata</w:t>
            </w:r>
            <w:r w:rsidR="002770E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(osim r.br. </w:t>
            </w:r>
            <w:r w:rsidR="002770E5"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3, </w:t>
            </w:r>
            <w:r w:rsidR="006B2752"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</w:t>
            </w:r>
            <w:r w:rsid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3</w:t>
            </w:r>
            <w:r w:rsidR="00E20CB6"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- </w:t>
            </w:r>
            <w:r w:rsidR="002770E5"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</w:t>
            </w:r>
            <w:r w:rsid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</w:t>
            </w:r>
            <w:r w:rsidR="002770E5"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, 2</w:t>
            </w:r>
            <w:r w:rsid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</w:t>
            </w:r>
            <w:r w:rsidR="002770E5"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-2</w:t>
            </w:r>
            <w:r w:rsid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8</w:t>
            </w:r>
            <w:r w:rsidR="00E20CB6"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, 3</w:t>
            </w:r>
            <w:r w:rsid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5</w:t>
            </w:r>
            <w:r w:rsidR="00686544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, 45</w:t>
            </w:r>
            <w:r w:rsidR="002770E5"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)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A4B717" w14:textId="77777777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0D5A9" w14:textId="4B84642E" w:rsidR="0019388B" w:rsidRPr="006D00B0" w:rsidRDefault="002770E5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 1 komad</w:t>
            </w:r>
          </w:p>
        </w:tc>
      </w:tr>
    </w:tbl>
    <w:p w14:paraId="31F0F038" w14:textId="033C5E4D" w:rsidR="002770E5" w:rsidRDefault="002770E5"/>
    <w:p w14:paraId="3DFA6E2A" w14:textId="609F4A23" w:rsidR="002770E5" w:rsidRDefault="002770E5"/>
    <w:p w14:paraId="59EC0EC9" w14:textId="77777777" w:rsidR="002770E5" w:rsidRDefault="002770E5"/>
    <w:tbl>
      <w:tblPr>
        <w:tblStyle w:val="Reetkatablice"/>
        <w:tblW w:w="114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  <w:gridCol w:w="1695"/>
      </w:tblGrid>
      <w:tr w:rsidR="0019388B" w:rsidRPr="006D00B0" w14:paraId="21DEA6B6" w14:textId="77777777" w:rsidTr="00C30F26">
        <w:trPr>
          <w:trHeight w:val="608"/>
        </w:trPr>
        <w:tc>
          <w:tcPr>
            <w:tcW w:w="114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74B208" w14:textId="124A303A" w:rsidR="0019388B" w:rsidRPr="006D00B0" w:rsidRDefault="0019388B" w:rsidP="0019388B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</w:pPr>
            <w:bookmarkStart w:id="18" w:name="_Toc447109155"/>
            <w:r w:rsidRPr="006D00B0"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  <w:t>Minimalne količine opreme, uređaja i pribora u prostoru za središnji nadzor</w:t>
            </w:r>
            <w:bookmarkEnd w:id="18"/>
          </w:p>
        </w:tc>
      </w:tr>
      <w:tr w:rsidR="0019388B" w:rsidRPr="006D00B0" w14:paraId="779D3089" w14:textId="77777777" w:rsidTr="002770E5">
        <w:tc>
          <w:tcPr>
            <w:tcW w:w="609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5AE6ABB" w14:textId="77777777" w:rsidR="0019388B" w:rsidRPr="006D00B0" w:rsidRDefault="0019388B" w:rsidP="0019388B">
            <w:pPr>
              <w:numPr>
                <w:ilvl w:val="0"/>
                <w:numId w:val="11"/>
              </w:numPr>
              <w:spacing w:before="240"/>
              <w:ind w:left="284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Radni stolovi i stolice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F41873D" w14:textId="77777777" w:rsidR="0019388B" w:rsidRPr="006D00B0" w:rsidRDefault="0019388B" w:rsidP="0019388B">
            <w:pPr>
              <w:spacing w:before="240"/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EDFA03" w14:textId="50000857" w:rsidR="0019388B" w:rsidRPr="006D00B0" w:rsidRDefault="0019388B" w:rsidP="00A81A69">
            <w:pPr>
              <w:spacing w:before="240"/>
              <w:ind w:firstLine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19388B" w:rsidRPr="006D00B0" w14:paraId="250DBAC0" w14:textId="77777777" w:rsidTr="00931D86">
        <w:tc>
          <w:tcPr>
            <w:tcW w:w="609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781A8E" w14:textId="77777777" w:rsidR="0019388B" w:rsidRPr="006D00B0" w:rsidRDefault="0019388B" w:rsidP="0019388B">
            <w:pPr>
              <w:numPr>
                <w:ilvl w:val="0"/>
                <w:numId w:val="11"/>
              </w:numPr>
              <w:ind w:left="284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Računalna oprema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9FA928" w14:textId="77777777" w:rsidR="0019388B" w:rsidRPr="006D00B0" w:rsidRDefault="0019388B" w:rsidP="0019388B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928C3" w14:textId="190EA720" w:rsidR="0019388B" w:rsidRPr="006D00B0" w:rsidRDefault="0019388B" w:rsidP="0019388B">
            <w:pPr>
              <w:tabs>
                <w:tab w:val="left" w:pos="269"/>
                <w:tab w:val="left" w:pos="1077"/>
              </w:tabs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19388B" w:rsidRPr="006D00B0" w14:paraId="6E9FFAE2" w14:textId="77777777" w:rsidTr="00931D86">
        <w:tc>
          <w:tcPr>
            <w:tcW w:w="609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C21F9C" w14:textId="77777777" w:rsidR="0019388B" w:rsidRPr="006D00B0" w:rsidRDefault="0019388B" w:rsidP="0019388B">
            <w:pPr>
              <w:numPr>
                <w:ilvl w:val="0"/>
                <w:numId w:val="11"/>
              </w:numPr>
              <w:tabs>
                <w:tab w:val="left" w:pos="318"/>
              </w:tabs>
              <w:ind w:left="284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Telekomunikacijska oprema</w:t>
            </w:r>
          </w:p>
        </w:tc>
        <w:tc>
          <w:tcPr>
            <w:tcW w:w="36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435E91" w14:textId="77777777" w:rsidR="0019388B" w:rsidRPr="006D00B0" w:rsidRDefault="0019388B" w:rsidP="0019388B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FB1AC" w14:textId="622E2441" w:rsidR="0019388B" w:rsidRPr="006D00B0" w:rsidRDefault="0019388B" w:rsidP="0019388B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0A68A36B" w14:textId="77777777" w:rsidR="006D00B0" w:rsidRPr="006D00B0" w:rsidRDefault="006D00B0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B520853" w14:textId="77777777" w:rsidR="006D00B0" w:rsidRPr="006D00B0" w:rsidRDefault="006D00B0" w:rsidP="00A101F9">
      <w:pPr>
        <w:spacing w:after="200" w:line="276" w:lineRule="auto"/>
        <w:ind w:left="-142" w:firstLine="0"/>
        <w:jc w:val="lef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5164ACB" w14:textId="77777777" w:rsidR="006D00B0" w:rsidRPr="006D00B0" w:rsidRDefault="006D00B0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340244B" w14:textId="0660FB8F" w:rsidR="006D00B0" w:rsidRDefault="006D00B0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519F5EBC" w14:textId="6A023E91" w:rsidR="006D14E6" w:rsidRDefault="006D14E6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73272C92" w14:textId="40E5CC75" w:rsidR="006D14E6" w:rsidRDefault="006D14E6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AE1823D" w14:textId="77777777" w:rsidR="006D14E6" w:rsidRPr="006D00B0" w:rsidRDefault="006D14E6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922CBBB" w14:textId="77777777" w:rsidR="00AB45FA" w:rsidRDefault="00AB45FA">
      <w:pPr>
        <w:spacing w:after="200" w:line="276" w:lineRule="auto"/>
        <w:ind w:firstLine="0"/>
        <w:jc w:val="left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bookmarkStart w:id="19" w:name="_Toc447109156"/>
      <w:r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br w:type="page"/>
      </w:r>
    </w:p>
    <w:p w14:paraId="4EBCFCDB" w14:textId="63798CFE" w:rsidR="006D00B0" w:rsidRPr="006D00B0" w:rsidRDefault="00321734" w:rsidP="006D00B0">
      <w:pPr>
        <w:keepNext/>
        <w:keepLines/>
        <w:spacing w:before="480" w:line="276" w:lineRule="auto"/>
        <w:ind w:firstLine="0"/>
        <w:jc w:val="left"/>
        <w:outlineLvl w:val="0"/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</w:pPr>
      <w:r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lastRenderedPageBreak/>
        <w:t xml:space="preserve">Tablica 4. </w:t>
      </w:r>
      <w:r w:rsidR="006D00B0" w:rsidRPr="006D00B0">
        <w:rPr>
          <w:rFonts w:ascii="Calibri" w:eastAsiaTheme="majorEastAsia" w:hAnsi="Calibri" w:cstheme="majorBidi"/>
          <w:b/>
          <w:bCs/>
          <w:sz w:val="28"/>
          <w:szCs w:val="28"/>
          <w:lang w:eastAsia="en-US"/>
        </w:rPr>
        <w:t>Minimalne količine medicinske opreme, uređaja i pribora koji se mora nalaziti u prostorijama za intervencije i male operacijske zahvate i gipsaonici</w:t>
      </w:r>
      <w:bookmarkEnd w:id="19"/>
    </w:p>
    <w:p w14:paraId="433D2C76" w14:textId="77777777" w:rsidR="006D00B0" w:rsidRPr="006D00B0" w:rsidRDefault="006D00B0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tbl>
      <w:tblPr>
        <w:tblStyle w:val="Reetkatablice"/>
        <w:tblW w:w="110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7"/>
        <w:gridCol w:w="8"/>
        <w:gridCol w:w="3530"/>
        <w:gridCol w:w="13"/>
        <w:gridCol w:w="1563"/>
        <w:gridCol w:w="15"/>
      </w:tblGrid>
      <w:tr w:rsidR="006D00B0" w:rsidRPr="006D00B0" w14:paraId="0321ED5A" w14:textId="77777777" w:rsidTr="00C30F26">
        <w:trPr>
          <w:gridAfter w:val="1"/>
          <w:wAfter w:w="15" w:type="dxa"/>
          <w:trHeight w:val="526"/>
        </w:trPr>
        <w:tc>
          <w:tcPr>
            <w:tcW w:w="5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F7F9D" w14:textId="77777777" w:rsidR="006D00B0" w:rsidRPr="006D00B0" w:rsidRDefault="006D00B0" w:rsidP="006D00B0">
            <w:pPr>
              <w:spacing w:before="240"/>
              <w:ind w:left="426"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OPIS OPREME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F6E38" w14:textId="77777777" w:rsidR="006D00B0" w:rsidRPr="006D00B0" w:rsidRDefault="006D00B0" w:rsidP="006D00B0">
            <w:pPr>
              <w:spacing w:before="240"/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Norma/Standard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43F6C" w14:textId="77777777" w:rsidR="006D00B0" w:rsidRPr="006D00B0" w:rsidRDefault="006D00B0" w:rsidP="006D00B0">
            <w:pPr>
              <w:spacing w:before="240"/>
              <w:ind w:left="426" w:firstLine="0"/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Količina</w:t>
            </w:r>
          </w:p>
        </w:tc>
      </w:tr>
      <w:tr w:rsidR="006D00B0" w:rsidRPr="006D00B0" w14:paraId="2A9AF6F0" w14:textId="77777777" w:rsidTr="00C30F26">
        <w:trPr>
          <w:gridAfter w:val="1"/>
          <w:wAfter w:w="15" w:type="dxa"/>
          <w:trHeight w:val="760"/>
        </w:trPr>
        <w:tc>
          <w:tcPr>
            <w:tcW w:w="1106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9B4460" w14:textId="77777777" w:rsidR="006D00B0" w:rsidRPr="006D00B0" w:rsidRDefault="006D00B0" w:rsidP="007F3027">
            <w:pPr>
              <w:keepNext/>
              <w:keepLines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</w:pPr>
            <w:bookmarkStart w:id="20" w:name="_Toc447109157"/>
            <w:r w:rsidRPr="006D00B0"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  <w:t>Minimalne količine medicinske opreme, uređaja i pribora u prostoriji za intervencije i male operacijske zahvate</w:t>
            </w:r>
            <w:bookmarkEnd w:id="20"/>
          </w:p>
        </w:tc>
      </w:tr>
      <w:tr w:rsidR="006D00B0" w:rsidRPr="00131587" w14:paraId="74B676F9" w14:textId="77777777" w:rsidTr="00131587">
        <w:trPr>
          <w:gridAfter w:val="1"/>
          <w:wAfter w:w="15" w:type="dxa"/>
          <w:trHeight w:val="248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16001A6D" w14:textId="77777777" w:rsidR="006D00B0" w:rsidRPr="006D00B0" w:rsidRDefault="006D00B0" w:rsidP="00321734">
            <w:pPr>
              <w:numPr>
                <w:ilvl w:val="0"/>
                <w:numId w:val="12"/>
              </w:numPr>
              <w:ind w:left="318" w:hanging="318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Stol za obavljanje operacijskih zahvata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74C8" w14:textId="77777777" w:rsidR="006D00B0" w:rsidRPr="006D00B0" w:rsidRDefault="006D00B0" w:rsidP="006D00B0">
            <w:pPr>
              <w:ind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46E471" w14:textId="77777777" w:rsidR="006D00B0" w:rsidRPr="00131587" w:rsidRDefault="006D00B0" w:rsidP="00131587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131587" w14:paraId="63D7D673" w14:textId="77777777" w:rsidTr="00131587">
        <w:trPr>
          <w:gridAfter w:val="1"/>
          <w:wAfter w:w="15" w:type="dxa"/>
          <w:trHeight w:val="263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16FF29F2" w14:textId="77777777" w:rsidR="006D00B0" w:rsidRPr="006D00B0" w:rsidRDefault="006D00B0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Kirurški setovi za male operacijske zahvate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DA4A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B3D9F" w14:textId="77777777" w:rsidR="006D00B0" w:rsidRPr="00131587" w:rsidRDefault="006D00B0" w:rsidP="00131587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10 setova</w:t>
            </w:r>
          </w:p>
        </w:tc>
      </w:tr>
      <w:tr w:rsidR="006D00B0" w:rsidRPr="00131587" w14:paraId="7DE0C9AF" w14:textId="77777777" w:rsidTr="00131587">
        <w:trPr>
          <w:gridAfter w:val="1"/>
          <w:wAfter w:w="15" w:type="dxa"/>
          <w:trHeight w:val="263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6A4AE3E0" w14:textId="77777777" w:rsidR="006D00B0" w:rsidRPr="006D00B0" w:rsidRDefault="006D00B0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Kolica s potrošnim medicinskim materijalom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4EA01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621C33" w14:textId="77777777" w:rsidR="006D00B0" w:rsidRPr="00131587" w:rsidRDefault="006D00B0" w:rsidP="00131587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131587" w14:paraId="583D99C6" w14:textId="77777777" w:rsidTr="00131587">
        <w:trPr>
          <w:gridAfter w:val="1"/>
          <w:wAfter w:w="15" w:type="dxa"/>
          <w:trHeight w:val="511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33A633D7" w14:textId="77777777" w:rsidR="006D00B0" w:rsidRPr="006D00B0" w:rsidRDefault="006D00B0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 za održavanje prohodnosti dišnih putova i ventilaciju kod odraslih i djece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7CED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83DF3" w14:textId="77777777" w:rsidR="006D00B0" w:rsidRPr="00131587" w:rsidRDefault="006D00B0" w:rsidP="00131587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6D00B0" w:rsidRPr="00131587" w14:paraId="55E32E50" w14:textId="77777777" w:rsidTr="00131587">
        <w:trPr>
          <w:gridAfter w:val="1"/>
          <w:wAfter w:w="15" w:type="dxa"/>
          <w:trHeight w:val="263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4E411C91" w14:textId="3133E65A" w:rsidR="006D00B0" w:rsidRPr="006D00B0" w:rsidRDefault="00916005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Sterilni 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zavojn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materijal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1C623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AEFEE" w14:textId="7AD121F5" w:rsidR="006D00B0" w:rsidRPr="00927ED6" w:rsidRDefault="00927ED6" w:rsidP="00131587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</w:t>
            </w:r>
            <w:r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iše vrsta</w:t>
            </w:r>
          </w:p>
        </w:tc>
      </w:tr>
      <w:tr w:rsidR="00467598" w:rsidRPr="00131587" w14:paraId="2C463EBD" w14:textId="77777777" w:rsidTr="00131587">
        <w:trPr>
          <w:gridAfter w:val="1"/>
          <w:wAfter w:w="15" w:type="dxa"/>
          <w:trHeight w:val="263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7918E97F" w14:textId="24BAE451" w:rsidR="00467598" w:rsidRPr="00927ED6" w:rsidRDefault="00467598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Vazelinska gaza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A971" w14:textId="77777777" w:rsidR="00467598" w:rsidRPr="006D00B0" w:rsidRDefault="00467598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EB3B15" w14:textId="0B901A06" w:rsidR="00467598" w:rsidRPr="00927ED6" w:rsidRDefault="00927ED6" w:rsidP="00131587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1 </w:t>
            </w:r>
            <w:r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</w:t>
            </w:r>
          </w:p>
        </w:tc>
      </w:tr>
      <w:tr w:rsidR="00467598" w:rsidRPr="00131587" w14:paraId="7420C0A5" w14:textId="77777777" w:rsidTr="00131587">
        <w:trPr>
          <w:gridAfter w:val="1"/>
          <w:wAfter w:w="15" w:type="dxa"/>
          <w:trHeight w:val="263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1C5B47B7" w14:textId="01E1FC3A" w:rsidR="00467598" w:rsidRPr="00927ED6" w:rsidRDefault="00467598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Podloge za kronične rane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AF2E5" w14:textId="77777777" w:rsidR="00467598" w:rsidRPr="006D00B0" w:rsidRDefault="00467598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A53CF8" w14:textId="540B7C35" w:rsidR="00467598" w:rsidRPr="00927ED6" w:rsidRDefault="00927ED6" w:rsidP="00131587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1 </w:t>
            </w:r>
            <w:r w:rsidRPr="00927ED6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set</w:t>
            </w:r>
          </w:p>
        </w:tc>
      </w:tr>
      <w:tr w:rsidR="006D00B0" w:rsidRPr="00131587" w14:paraId="0A51CBBB" w14:textId="77777777" w:rsidTr="00131587">
        <w:trPr>
          <w:gridAfter w:val="1"/>
          <w:wAfter w:w="15" w:type="dxa"/>
          <w:trHeight w:val="248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07749D64" w14:textId="77777777" w:rsidR="006D00B0" w:rsidRPr="006D00B0" w:rsidRDefault="006D00B0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Stropna lampa za operacijsku dvoranu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6BD87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1A05D" w14:textId="77777777" w:rsidR="006D00B0" w:rsidRPr="00131587" w:rsidRDefault="006D00B0" w:rsidP="00131587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131587" w14:paraId="31897DE9" w14:textId="77777777" w:rsidTr="00131587">
        <w:trPr>
          <w:gridAfter w:val="1"/>
          <w:wAfter w:w="15" w:type="dxa"/>
          <w:trHeight w:val="263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7F018465" w14:textId="77777777" w:rsidR="006D00B0" w:rsidRPr="006D00B0" w:rsidRDefault="006D00B0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Pokretna lampa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1111F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33ACAF8" w14:textId="77777777" w:rsidR="006D00B0" w:rsidRPr="00131587" w:rsidRDefault="006D00B0" w:rsidP="001315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131587" w14:paraId="433D4D1A" w14:textId="77777777" w:rsidTr="00131587">
        <w:trPr>
          <w:gridAfter w:val="1"/>
          <w:wAfter w:w="15" w:type="dxa"/>
          <w:trHeight w:val="511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02B02A31" w14:textId="2524F0C3" w:rsidR="006D00B0" w:rsidRPr="006D00B0" w:rsidRDefault="00443C4D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="006D00B0"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Komplet priključaka za medicinske plinove (kisik, dušični oksidul, komprimirani zrak i vakuum)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F4569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B269C0B" w14:textId="77777777" w:rsidR="006D00B0" w:rsidRPr="00131587" w:rsidRDefault="006D00B0" w:rsidP="001315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kompleta</w:t>
            </w:r>
          </w:p>
        </w:tc>
      </w:tr>
      <w:tr w:rsidR="000F5163" w:rsidRPr="00131587" w14:paraId="686EA425" w14:textId="77777777" w:rsidTr="00414E85">
        <w:trPr>
          <w:gridAfter w:val="1"/>
          <w:wAfter w:w="15" w:type="dxa"/>
          <w:trHeight w:val="511"/>
        </w:trPr>
        <w:tc>
          <w:tcPr>
            <w:tcW w:w="59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6AD712" w14:textId="081361BF" w:rsidR="000F5163" w:rsidRPr="006D00B0" w:rsidRDefault="000F5163" w:rsidP="000F5163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 xml:space="preserve">Centralni razvod kisika s 2 priključna mjesta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9AC19" w14:textId="77777777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5DC1DC4" w14:textId="77777777" w:rsidR="000F5163" w:rsidRPr="00131587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0F5163" w:rsidRPr="00131587" w14:paraId="713D8799" w14:textId="77777777" w:rsidTr="00414E85">
        <w:trPr>
          <w:gridAfter w:val="1"/>
          <w:wAfter w:w="15" w:type="dxa"/>
          <w:trHeight w:val="511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6A999B53" w14:textId="77777777" w:rsidR="000F5163" w:rsidRDefault="000F5163" w:rsidP="000F5163">
            <w:pPr>
              <w:ind w:left="338" w:firstLine="0"/>
              <w:jc w:val="left"/>
              <w:rPr>
                <w:rFonts w:asciiTheme="minorHAnsi" w:eastAsia="Times New Roman" w:hAnsiTheme="minorHAnsi"/>
                <w:color w:val="000000"/>
                <w:szCs w:val="22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 xml:space="preserve">ili </w:t>
            </w:r>
          </w:p>
          <w:p w14:paraId="6D093A30" w14:textId="21E8AF2C" w:rsidR="000F5163" w:rsidRPr="006D00B0" w:rsidRDefault="000F5163" w:rsidP="000F5163">
            <w:pPr>
              <w:ind w:left="318" w:firstLin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="Times New Roman" w:hAnsiTheme="minorHAnsi"/>
                <w:color w:val="000000"/>
                <w:szCs w:val="22"/>
              </w:rPr>
              <w:t>Boce za medicinski kisik od 10 litara s manometrom, regulatorom protoka kisika i ovlaživačem ako nema centralnog razvoda kisika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0A394D" w14:textId="77777777" w:rsidR="000F5163" w:rsidRPr="006D00B0" w:rsidRDefault="000F5163" w:rsidP="000F5163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450E2D" w14:textId="7694F3A9" w:rsidR="000F5163" w:rsidRPr="00131587" w:rsidRDefault="000F5163" w:rsidP="000F5163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2 komada</w:t>
            </w:r>
          </w:p>
        </w:tc>
      </w:tr>
      <w:tr w:rsidR="006D00B0" w:rsidRPr="00131587" w14:paraId="19EA0A86" w14:textId="77777777" w:rsidTr="00131587">
        <w:trPr>
          <w:gridAfter w:val="1"/>
          <w:wAfter w:w="15" w:type="dxa"/>
          <w:trHeight w:val="263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21C3C912" w14:textId="77777777" w:rsidR="006D00B0" w:rsidRPr="006D00B0" w:rsidRDefault="006D00B0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Stolić za kirurški instrumentarij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7D38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0A1CAB3" w14:textId="77777777" w:rsidR="006D00B0" w:rsidRPr="00131587" w:rsidRDefault="006D00B0" w:rsidP="001315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131587" w14:paraId="0EB4F8B1" w14:textId="77777777" w:rsidTr="00131587">
        <w:trPr>
          <w:gridAfter w:val="1"/>
          <w:wAfter w:w="15" w:type="dxa"/>
          <w:trHeight w:val="511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42A273D2" w14:textId="77777777" w:rsidR="006D00B0" w:rsidRPr="006D00B0" w:rsidRDefault="006D00B0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Ormar za pohranu kirurških setova za male operacijske zahvate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22185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D0CCA2E" w14:textId="77777777" w:rsidR="006D00B0" w:rsidRPr="00131587" w:rsidRDefault="006D00B0" w:rsidP="001315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131587" w14:paraId="4C2D0C81" w14:textId="77777777" w:rsidTr="00131587">
        <w:trPr>
          <w:gridAfter w:val="1"/>
          <w:wAfter w:w="15" w:type="dxa"/>
          <w:trHeight w:val="263"/>
        </w:trPr>
        <w:tc>
          <w:tcPr>
            <w:tcW w:w="5947" w:type="dxa"/>
            <w:tcBorders>
              <w:left w:val="single" w:sz="12" w:space="0" w:color="auto"/>
              <w:right w:val="single" w:sz="4" w:space="0" w:color="auto"/>
            </w:tcBorders>
          </w:tcPr>
          <w:p w14:paraId="4FB557B2" w14:textId="77777777" w:rsidR="006D00B0" w:rsidRPr="006D00B0" w:rsidRDefault="006D00B0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Ormar za lijekove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226BF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C55A7C" w14:textId="77777777" w:rsidR="006D00B0" w:rsidRPr="00131587" w:rsidRDefault="006D00B0" w:rsidP="001315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131587" w14:paraId="3BC91529" w14:textId="77777777" w:rsidTr="00131587">
        <w:trPr>
          <w:gridAfter w:val="1"/>
          <w:wAfter w:w="15" w:type="dxa"/>
          <w:trHeight w:val="263"/>
        </w:trPr>
        <w:tc>
          <w:tcPr>
            <w:tcW w:w="59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336E80" w14:textId="691F9622" w:rsidR="006D00B0" w:rsidRPr="006D00B0" w:rsidRDefault="006D00B0" w:rsidP="00321734">
            <w:pPr>
              <w:numPr>
                <w:ilvl w:val="0"/>
                <w:numId w:val="12"/>
              </w:numPr>
              <w:ind w:left="318" w:hanging="284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="00686544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Digitalni z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idni sat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D49A" w14:textId="77777777" w:rsidR="006D00B0" w:rsidRPr="006D00B0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430951" w14:textId="77777777" w:rsidR="006D00B0" w:rsidRPr="00131587" w:rsidRDefault="006D00B0" w:rsidP="00131587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51437B" w:rsidRPr="006D00B0" w14:paraId="6D497B63" w14:textId="77777777" w:rsidTr="00131587">
        <w:trPr>
          <w:trHeight w:val="285"/>
        </w:trPr>
        <w:tc>
          <w:tcPr>
            <w:tcW w:w="59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1D8BD" w14:textId="24827E01" w:rsidR="0051437B" w:rsidRPr="00131587" w:rsidRDefault="0051437B" w:rsidP="00131587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bookmarkStart w:id="21" w:name="_Toc447109158"/>
            <w:r w:rsidRPr="00131587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Set za ispiranje želuca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583" w14:textId="77777777" w:rsidR="0051437B" w:rsidRPr="006D00B0" w:rsidRDefault="0051437B" w:rsidP="00D41065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48AE09" w14:textId="5212388A" w:rsidR="0051437B" w:rsidRPr="00131587" w:rsidRDefault="00131587" w:rsidP="00335187">
            <w:pPr>
              <w:ind w:left="-9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set</w:t>
            </w:r>
          </w:p>
        </w:tc>
      </w:tr>
      <w:tr w:rsidR="00131587" w:rsidRPr="006D00B0" w14:paraId="37560603" w14:textId="77777777" w:rsidTr="00131587">
        <w:trPr>
          <w:trHeight w:val="285"/>
        </w:trPr>
        <w:tc>
          <w:tcPr>
            <w:tcW w:w="59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9B3982" w14:textId="5D20CEE7" w:rsidR="00131587" w:rsidRPr="00131587" w:rsidRDefault="00131587" w:rsidP="00131587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Set za pleuralnu punkciju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068" w14:textId="77777777" w:rsidR="00131587" w:rsidRPr="006D00B0" w:rsidRDefault="00131587" w:rsidP="001315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2C7C1" w14:textId="5BC2C378" w:rsidR="00131587" w:rsidRPr="00131587" w:rsidRDefault="00131587" w:rsidP="00335187">
            <w:pPr>
              <w:ind w:left="-9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hAnsiTheme="minorHAnsi"/>
              </w:rPr>
              <w:t>1 set</w:t>
            </w:r>
          </w:p>
        </w:tc>
      </w:tr>
      <w:tr w:rsidR="00131587" w:rsidRPr="006D00B0" w14:paraId="1F325DE7" w14:textId="77777777" w:rsidTr="00131587">
        <w:trPr>
          <w:trHeight w:val="285"/>
        </w:trPr>
        <w:tc>
          <w:tcPr>
            <w:tcW w:w="59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318531" w14:textId="4EAE546D" w:rsidR="00131587" w:rsidRPr="00131587" w:rsidRDefault="00131587" w:rsidP="00131587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Set za abdominalnu punkciju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C6A" w14:textId="77777777" w:rsidR="00131587" w:rsidRPr="006D00B0" w:rsidRDefault="00131587" w:rsidP="001315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072D7" w14:textId="59D1AD98" w:rsidR="00131587" w:rsidRPr="00131587" w:rsidRDefault="00131587" w:rsidP="00335187">
            <w:pPr>
              <w:ind w:left="-9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hAnsiTheme="minorHAnsi"/>
              </w:rPr>
              <w:t>1 set</w:t>
            </w:r>
          </w:p>
        </w:tc>
      </w:tr>
      <w:tr w:rsidR="00131587" w:rsidRPr="006D00B0" w14:paraId="2DB8824D" w14:textId="77777777" w:rsidTr="00131587">
        <w:trPr>
          <w:trHeight w:val="285"/>
        </w:trPr>
        <w:tc>
          <w:tcPr>
            <w:tcW w:w="59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491871" w14:textId="10E9B1A4" w:rsidR="00131587" w:rsidRPr="00131587" w:rsidRDefault="00131587" w:rsidP="00131587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131587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Set za lumbalnu punkciju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9BB" w14:textId="77777777" w:rsidR="00131587" w:rsidRPr="006D00B0" w:rsidRDefault="00131587" w:rsidP="001315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EB1605" w14:textId="5BFD7E07" w:rsidR="00131587" w:rsidRPr="00131587" w:rsidRDefault="00131587" w:rsidP="00335187">
            <w:pPr>
              <w:ind w:left="-95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131587">
              <w:rPr>
                <w:rFonts w:asciiTheme="minorHAnsi" w:hAnsiTheme="minorHAnsi"/>
              </w:rPr>
              <w:t>1 set</w:t>
            </w:r>
          </w:p>
        </w:tc>
      </w:tr>
      <w:tr w:rsidR="00335187" w:rsidRPr="006D00B0" w14:paraId="7542A2C8" w14:textId="77777777" w:rsidTr="000F7E24">
        <w:trPr>
          <w:trHeight w:val="285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65D" w14:textId="48C5ABB6" w:rsidR="00335187" w:rsidRPr="00131587" w:rsidRDefault="00335187" w:rsidP="00131587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 Set osobne zaštitne opreme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56FEF8" w14:textId="77777777" w:rsidR="00335187" w:rsidRPr="006D00B0" w:rsidRDefault="00335187" w:rsidP="001315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F803A1F" w14:textId="516BF2B6" w:rsidR="00335187" w:rsidRPr="00131587" w:rsidRDefault="00335187" w:rsidP="00335187">
            <w:pPr>
              <w:ind w:left="-95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set</w:t>
            </w:r>
          </w:p>
        </w:tc>
      </w:tr>
      <w:tr w:rsidR="00607785" w:rsidRPr="006D00B0" w14:paraId="34B63F81" w14:textId="77777777" w:rsidTr="000F7E24">
        <w:trPr>
          <w:trHeight w:val="285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5A2" w14:textId="793D86DA" w:rsidR="00607785" w:rsidRDefault="000F7E24" w:rsidP="00131587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 </w:t>
            </w:r>
            <w:r w:rsidR="00381904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 xml:space="preserve">Jednokratni sterilni pribor </w:t>
            </w:r>
            <w:r w:rsidR="00607785"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  <w:t>za uzimanje uzoraka za laboratorijske pretrage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C2AD56" w14:textId="69563366" w:rsidR="00607785" w:rsidRPr="006D00B0" w:rsidRDefault="00607785" w:rsidP="00131587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080B541" w14:textId="0721089C" w:rsidR="00607785" w:rsidRDefault="00381904" w:rsidP="00335187">
            <w:pPr>
              <w:ind w:left="-95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komada</w:t>
            </w:r>
          </w:p>
        </w:tc>
      </w:tr>
      <w:tr w:rsidR="00916005" w:rsidRPr="006D00B0" w14:paraId="601683B7" w14:textId="77777777" w:rsidTr="000F7E24">
        <w:trPr>
          <w:trHeight w:val="285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0FE6A9" w14:textId="4593A3A9" w:rsidR="00916005" w:rsidRDefault="00916005" w:rsidP="00916005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za odlaganje oštrih predmeta</w:t>
            </w:r>
          </w:p>
        </w:tc>
        <w:tc>
          <w:tcPr>
            <w:tcW w:w="35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A10B95C" w14:textId="77777777" w:rsidR="00916005" w:rsidRPr="006D00B0" w:rsidRDefault="00916005" w:rsidP="00916005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A3E1B4" w14:textId="4BFA5360" w:rsidR="00916005" w:rsidRDefault="00916005" w:rsidP="00916005">
            <w:pPr>
              <w:ind w:left="-95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916005" w:rsidRPr="006D00B0" w14:paraId="1306F698" w14:textId="77777777" w:rsidTr="007C5688">
        <w:trPr>
          <w:trHeight w:val="285"/>
        </w:trPr>
        <w:tc>
          <w:tcPr>
            <w:tcW w:w="595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BAB046" w14:textId="5D5D6091" w:rsidR="00916005" w:rsidRDefault="00916005" w:rsidP="00916005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za odlaganje infektivnog otpada</w:t>
            </w:r>
          </w:p>
        </w:tc>
        <w:tc>
          <w:tcPr>
            <w:tcW w:w="35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B093883" w14:textId="77777777" w:rsidR="00916005" w:rsidRPr="006D00B0" w:rsidRDefault="00916005" w:rsidP="00916005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4BC9AD37" w14:textId="624E7A95" w:rsidR="00916005" w:rsidRDefault="00916005" w:rsidP="00916005">
            <w:pPr>
              <w:ind w:left="-95" w:firstLine="0"/>
              <w:jc w:val="center"/>
              <w:rPr>
                <w:rFonts w:asciiTheme="minorHAnsi" w:hAnsiTheme="minorHAnsi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916005" w:rsidRPr="006D00B0" w14:paraId="2C89BFB6" w14:textId="77777777" w:rsidTr="007C5688">
        <w:trPr>
          <w:trHeight w:val="285"/>
        </w:trPr>
        <w:tc>
          <w:tcPr>
            <w:tcW w:w="595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5842F8F" w14:textId="77C19326" w:rsidR="00916005" w:rsidRDefault="00916005" w:rsidP="00916005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Posuda za 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komunalni </w:t>
            </w: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otpad</w:t>
            </w:r>
          </w:p>
        </w:tc>
        <w:tc>
          <w:tcPr>
            <w:tcW w:w="35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B213F37" w14:textId="77777777" w:rsidR="00916005" w:rsidRPr="006D00B0" w:rsidRDefault="00916005" w:rsidP="00916005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2582F8A6" w14:textId="5836FDA8" w:rsidR="00916005" w:rsidRDefault="00916005" w:rsidP="00916005">
            <w:pPr>
              <w:ind w:left="-95" w:firstLine="0"/>
              <w:jc w:val="center"/>
              <w:rPr>
                <w:rFonts w:asciiTheme="minorHAnsi" w:hAnsiTheme="minorHAnsi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916005" w:rsidRPr="006D00B0" w14:paraId="1399D608" w14:textId="77777777" w:rsidTr="007C5688">
        <w:trPr>
          <w:trHeight w:val="285"/>
        </w:trPr>
        <w:tc>
          <w:tcPr>
            <w:tcW w:w="595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32B88A" w14:textId="50AE02C0" w:rsidR="00916005" w:rsidRDefault="00916005" w:rsidP="00916005">
            <w:pPr>
              <w:pStyle w:val="Odlomakpopisa"/>
              <w:numPr>
                <w:ilvl w:val="0"/>
                <w:numId w:val="12"/>
              </w:numPr>
              <w:ind w:left="343" w:hanging="284"/>
              <w:jc w:val="left"/>
              <w:rPr>
                <w:rFonts w:asciiTheme="minorHAnsi" w:eastAsiaTheme="minorHAnsi" w:hAnsiTheme="minorHAnsi" w:cstheme="minorBidi"/>
                <w:szCs w:val="22"/>
                <w:shd w:val="clear" w:color="auto" w:fill="FFFFFF"/>
                <w:lang w:eastAsia="en-US"/>
              </w:rPr>
            </w:pPr>
            <w:r w:rsidRPr="006D00B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Posuda sa dezinfekcijskim sredstvom</w:t>
            </w:r>
          </w:p>
        </w:tc>
        <w:tc>
          <w:tcPr>
            <w:tcW w:w="3543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DE5124" w14:textId="77777777" w:rsidR="00916005" w:rsidRPr="006D00B0" w:rsidRDefault="00916005" w:rsidP="00916005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4DB7EBD" w14:textId="3EAC6F18" w:rsidR="00916005" w:rsidRDefault="00916005" w:rsidP="00916005">
            <w:pPr>
              <w:ind w:left="-95" w:firstLine="0"/>
              <w:jc w:val="center"/>
              <w:rPr>
                <w:rFonts w:asciiTheme="minorHAnsi" w:hAnsiTheme="minorHAnsi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</w:tbl>
    <w:p w14:paraId="354B1E0A" w14:textId="253ECBBB" w:rsidR="00335187" w:rsidRDefault="00335187"/>
    <w:p w14:paraId="751A799B" w14:textId="77777777" w:rsidR="00335187" w:rsidRDefault="00335187"/>
    <w:tbl>
      <w:tblPr>
        <w:tblStyle w:val="Reetkatablice"/>
        <w:tblW w:w="110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7"/>
        <w:gridCol w:w="3538"/>
        <w:gridCol w:w="1576"/>
      </w:tblGrid>
      <w:tr w:rsidR="006D00B0" w:rsidRPr="006D00B0" w14:paraId="4FECC616" w14:textId="77777777" w:rsidTr="00C30F26">
        <w:trPr>
          <w:trHeight w:val="482"/>
        </w:trPr>
        <w:tc>
          <w:tcPr>
            <w:tcW w:w="110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D8A3B" w14:textId="77777777" w:rsidR="006D00B0" w:rsidRPr="006D00B0" w:rsidRDefault="006D00B0" w:rsidP="006D00B0">
            <w:pPr>
              <w:keepNext/>
              <w:keepLines/>
              <w:spacing w:before="200" w:line="360" w:lineRule="auto"/>
              <w:ind w:firstLine="0"/>
              <w:jc w:val="left"/>
              <w:outlineLvl w:val="1"/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</w:pPr>
            <w:r w:rsidRPr="006D00B0">
              <w:rPr>
                <w:rFonts w:ascii="Calibri" w:eastAsiaTheme="majorEastAsia" w:hAnsi="Calibri" w:cstheme="majorBidi"/>
                <w:b/>
                <w:bCs/>
                <w:sz w:val="28"/>
                <w:szCs w:val="28"/>
                <w:lang w:eastAsia="en-US"/>
              </w:rPr>
              <w:t>Minimalne količine medicinske opreme, uređaja i pribora u gipsaonici</w:t>
            </w:r>
            <w:bookmarkEnd w:id="21"/>
          </w:p>
        </w:tc>
      </w:tr>
      <w:tr w:rsidR="006D00B0" w:rsidRPr="00335187" w14:paraId="36D9E3E7" w14:textId="77777777" w:rsidTr="00335187">
        <w:trPr>
          <w:trHeight w:val="263"/>
        </w:trPr>
        <w:tc>
          <w:tcPr>
            <w:tcW w:w="59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9780CDD" w14:textId="77777777" w:rsidR="006D00B0" w:rsidRPr="00335187" w:rsidRDefault="006D00B0" w:rsidP="00321734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Ormar za pohranu gipsanih zavoja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25015" w14:textId="77777777" w:rsidR="006D00B0" w:rsidRPr="00335187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color w:val="FF0000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16E849" w14:textId="77777777" w:rsidR="006D00B0" w:rsidRPr="00335187" w:rsidRDefault="006D00B0" w:rsidP="006D00B0">
            <w:pPr>
              <w:ind w:left="34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AF1427" w14:paraId="31B6B708" w14:textId="77777777" w:rsidTr="00335187">
        <w:trPr>
          <w:trHeight w:val="248"/>
        </w:trPr>
        <w:tc>
          <w:tcPr>
            <w:tcW w:w="594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008F546" w14:textId="77777777" w:rsidR="006D00B0" w:rsidRPr="006B2752" w:rsidRDefault="006D00B0" w:rsidP="00321734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B27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Ormar za pohranu pribora za imobilizaciju</w:t>
            </w:r>
          </w:p>
        </w:tc>
        <w:tc>
          <w:tcPr>
            <w:tcW w:w="353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B66EE5" w14:textId="77777777" w:rsidR="006D00B0" w:rsidRPr="006B2752" w:rsidRDefault="006D00B0" w:rsidP="006D00B0">
            <w:pPr>
              <w:ind w:left="33"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C939AF" w14:textId="77777777" w:rsidR="006D00B0" w:rsidRPr="006B2752" w:rsidRDefault="006D00B0" w:rsidP="006D00B0">
            <w:pPr>
              <w:ind w:left="34" w:hanging="34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6B27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335187" w14:paraId="71AD65A1" w14:textId="77777777" w:rsidTr="00335187">
        <w:trPr>
          <w:trHeight w:val="526"/>
        </w:trPr>
        <w:tc>
          <w:tcPr>
            <w:tcW w:w="59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9987A2F" w14:textId="1876C102" w:rsidR="006D00B0" w:rsidRPr="00335187" w:rsidRDefault="006D00B0" w:rsidP="00321734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Stol i </w:t>
            </w:r>
            <w:r w:rsidR="00686544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posuda </w:t>
            </w: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za pripremu gipsanih zavoja s odgovarajućim odvodom</w:t>
            </w:r>
          </w:p>
        </w:tc>
        <w:tc>
          <w:tcPr>
            <w:tcW w:w="3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943377" w14:textId="77777777" w:rsidR="006D00B0" w:rsidRPr="00335187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58746A1" w14:textId="77777777" w:rsidR="006D00B0" w:rsidRPr="00335187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335187" w14:paraId="364ED1C6" w14:textId="77777777" w:rsidTr="00335187">
        <w:trPr>
          <w:trHeight w:val="277"/>
        </w:trPr>
        <w:tc>
          <w:tcPr>
            <w:tcW w:w="59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20B4D8" w14:textId="77777777" w:rsidR="006D00B0" w:rsidRPr="00335187" w:rsidRDefault="006D00B0" w:rsidP="00321734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A69A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Stol i </w:t>
            </w: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stolica za imobilizaciju gips udlagama</w:t>
            </w:r>
          </w:p>
        </w:tc>
        <w:tc>
          <w:tcPr>
            <w:tcW w:w="3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C696EA" w14:textId="77777777" w:rsidR="006D00B0" w:rsidRPr="00335187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E985DAE" w14:textId="77777777" w:rsidR="006D00B0" w:rsidRPr="00335187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6D00B0" w:rsidRPr="00335187" w14:paraId="39B9C10B" w14:textId="77777777" w:rsidTr="00335187">
        <w:trPr>
          <w:trHeight w:val="277"/>
        </w:trPr>
        <w:tc>
          <w:tcPr>
            <w:tcW w:w="59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D2729F" w14:textId="483F19E8" w:rsidR="006D00B0" w:rsidRPr="00335187" w:rsidRDefault="006B2752" w:rsidP="00321734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Pokretni l</w:t>
            </w:r>
            <w:r w:rsidR="006D00B0"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ežaj za pacijenta</w:t>
            </w:r>
          </w:p>
        </w:tc>
        <w:tc>
          <w:tcPr>
            <w:tcW w:w="3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840180" w14:textId="77777777" w:rsidR="006D00B0" w:rsidRPr="00335187" w:rsidRDefault="006D00B0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3A46C5" w14:textId="77777777" w:rsidR="006D00B0" w:rsidRPr="00335187" w:rsidRDefault="006D00B0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33518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C56CB4" w:rsidRPr="00335187" w14:paraId="28433B10" w14:textId="77777777" w:rsidTr="0007226E">
        <w:trPr>
          <w:trHeight w:val="277"/>
        </w:trPr>
        <w:tc>
          <w:tcPr>
            <w:tcW w:w="948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7453215" w14:textId="4EF39719" w:rsidR="00C56CB4" w:rsidRPr="00335187" w:rsidRDefault="00C56CB4" w:rsidP="006D00B0">
            <w:pPr>
              <w:ind w:left="426" w:firstLine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bookmarkStart w:id="22" w:name="_Toc414282620"/>
            <w:bookmarkStart w:id="23" w:name="_Toc456773912"/>
            <w:r w:rsidRPr="00335187">
              <w:rPr>
                <w:rFonts w:asciiTheme="minorHAnsi" w:hAnsiTheme="minorHAnsi"/>
                <w:b/>
                <w:szCs w:val="22"/>
              </w:rPr>
              <w:t>Medicinska oprema za imobilizaciju</w:t>
            </w:r>
            <w:bookmarkEnd w:id="22"/>
            <w:bookmarkEnd w:id="23"/>
            <w:r>
              <w:rPr>
                <w:rFonts w:asciiTheme="minorHAnsi" w:hAnsiTheme="minorHAnsi"/>
                <w:b/>
                <w:szCs w:val="22"/>
              </w:rPr>
              <w:t xml:space="preserve"> i razmjenu sa timovima IHMS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49F245F" w14:textId="77777777" w:rsidR="00C56CB4" w:rsidRPr="00335187" w:rsidRDefault="00C56CB4" w:rsidP="006D00B0">
            <w:pPr>
              <w:ind w:firstLine="0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tbl>
      <w:tblPr>
        <w:tblStyle w:val="TableGrid2"/>
        <w:tblW w:w="1105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954"/>
        <w:gridCol w:w="3544"/>
        <w:gridCol w:w="1559"/>
      </w:tblGrid>
      <w:tr w:rsidR="007F3027" w:rsidRPr="008E037B" w14:paraId="1DD036AA" w14:textId="77777777" w:rsidTr="007F3027">
        <w:tc>
          <w:tcPr>
            <w:tcW w:w="59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DD2AEE" w14:textId="77777777" w:rsidR="007F3027" w:rsidRPr="008E037B" w:rsidRDefault="007F3027" w:rsidP="007F3027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Daska za imobilizaciju i izvlačenje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EC7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HRN EN 1865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1B241" w14:textId="67F5298E" w:rsidR="007F3027" w:rsidRPr="008E037B" w:rsidRDefault="00C56CB4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7F3027" w:rsidRPr="008E037B">
              <w:rPr>
                <w:rFonts w:asciiTheme="minorHAnsi" w:hAnsiTheme="minorHAnsi"/>
                <w:szCs w:val="22"/>
              </w:rPr>
              <w:t xml:space="preserve"> komad</w:t>
            </w:r>
            <w:r>
              <w:rPr>
                <w:rFonts w:asciiTheme="minorHAnsi" w:hAnsiTheme="minorHAnsi"/>
                <w:szCs w:val="22"/>
              </w:rPr>
              <w:t>a</w:t>
            </w:r>
          </w:p>
        </w:tc>
      </w:tr>
      <w:tr w:rsidR="007F3027" w:rsidRPr="008E037B" w14:paraId="4FB64544" w14:textId="77777777" w:rsidTr="007F3027"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7CDE36F" w14:textId="77777777" w:rsidR="007F3027" w:rsidRPr="008E037B" w:rsidRDefault="007F3027" w:rsidP="006D14E6">
            <w:pPr>
              <w:pStyle w:val="t-9-8"/>
              <w:tabs>
                <w:tab w:val="left" w:pos="58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>bočni stabilizatori za glavu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B04B3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1005AB" w14:textId="6F4994E2" w:rsidR="007F3027" w:rsidRPr="008E037B" w:rsidRDefault="00C56CB4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7F3027" w:rsidRPr="008E037B">
              <w:rPr>
                <w:rFonts w:asciiTheme="minorHAnsi" w:hAnsiTheme="minorHAnsi"/>
                <w:szCs w:val="22"/>
              </w:rPr>
              <w:t xml:space="preserve"> komplet</w:t>
            </w:r>
            <w:r>
              <w:rPr>
                <w:rFonts w:asciiTheme="minorHAnsi" w:hAnsiTheme="minorHAnsi"/>
                <w:szCs w:val="22"/>
              </w:rPr>
              <w:t>a</w:t>
            </w:r>
          </w:p>
        </w:tc>
      </w:tr>
      <w:tr w:rsidR="007F3027" w:rsidRPr="008E037B" w14:paraId="7E508B7D" w14:textId="77777777" w:rsidTr="007F3027">
        <w:tc>
          <w:tcPr>
            <w:tcW w:w="595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8C1ADF" w14:textId="77777777" w:rsidR="007F3027" w:rsidRPr="008E037B" w:rsidRDefault="007F3027" w:rsidP="006D14E6">
            <w:pPr>
              <w:pStyle w:val="t-9-8"/>
              <w:tabs>
                <w:tab w:val="left" w:pos="60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>remenje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9654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712FF" w14:textId="0F83D76E" w:rsidR="007F3027" w:rsidRPr="008E037B" w:rsidRDefault="007F3027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 xml:space="preserve"> </w:t>
            </w:r>
            <w:r w:rsidR="00C56CB4">
              <w:rPr>
                <w:rFonts w:asciiTheme="minorHAnsi" w:hAnsiTheme="minorHAnsi"/>
                <w:szCs w:val="22"/>
              </w:rPr>
              <w:t>8</w:t>
            </w:r>
            <w:r w:rsidRPr="008E037B">
              <w:rPr>
                <w:rFonts w:asciiTheme="minorHAnsi" w:hAnsiTheme="minorHAnsi"/>
                <w:szCs w:val="22"/>
              </w:rPr>
              <w:t xml:space="preserve"> komada</w:t>
            </w:r>
          </w:p>
        </w:tc>
      </w:tr>
      <w:tr w:rsidR="007F3027" w:rsidRPr="008E037B" w14:paraId="5970F427" w14:textId="77777777" w:rsidTr="007F3027">
        <w:tc>
          <w:tcPr>
            <w:tcW w:w="59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0425DB" w14:textId="77777777" w:rsidR="007F3027" w:rsidRPr="008E037B" w:rsidRDefault="007F3027" w:rsidP="007F3027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Ovratnici (podesivi na 4 veličine) za imobilizaciju vratne kralježnice kod odraslih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D2EAF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HRN EN 1865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64A73F" w14:textId="77777777" w:rsidR="007F3027" w:rsidRPr="008E037B" w:rsidRDefault="007F3027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3 komada</w:t>
            </w:r>
          </w:p>
        </w:tc>
      </w:tr>
      <w:tr w:rsidR="007F3027" w:rsidRPr="008E037B" w14:paraId="0A1505D4" w14:textId="77777777" w:rsidTr="007F3027">
        <w:tc>
          <w:tcPr>
            <w:tcW w:w="5954" w:type="dxa"/>
            <w:tcBorders>
              <w:left w:val="single" w:sz="12" w:space="0" w:color="auto"/>
              <w:right w:val="single" w:sz="4" w:space="0" w:color="auto"/>
            </w:tcBorders>
          </w:tcPr>
          <w:p w14:paraId="5D53606C" w14:textId="77777777" w:rsidR="007F3027" w:rsidRPr="008E037B" w:rsidRDefault="007F3027" w:rsidP="007F3027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>Ovratnici (podesivi na 3 veličine) za imobilizaciju vratne kralježnice kod djece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6EA6C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HRN EN 1865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C0D3F" w14:textId="77777777" w:rsidR="007F3027" w:rsidRPr="008E037B" w:rsidRDefault="007F3027" w:rsidP="006D14E6">
            <w:pPr>
              <w:pStyle w:val="Odlomakpopisa"/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2 komada</w:t>
            </w:r>
          </w:p>
        </w:tc>
      </w:tr>
      <w:tr w:rsidR="007F3027" w:rsidRPr="008E037B" w14:paraId="4DD3BDE1" w14:textId="77777777" w:rsidTr="007F3027">
        <w:tc>
          <w:tcPr>
            <w:tcW w:w="5954" w:type="dxa"/>
            <w:tcBorders>
              <w:left w:val="single" w:sz="12" w:space="0" w:color="auto"/>
              <w:right w:val="single" w:sz="4" w:space="0" w:color="auto"/>
            </w:tcBorders>
          </w:tcPr>
          <w:p w14:paraId="638D449F" w14:textId="77777777" w:rsidR="007F3027" w:rsidRPr="008E037B" w:rsidRDefault="007F3027" w:rsidP="007F3027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>Prsluk za imobilizaciju i izvlačenje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60DA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HRN EN 1865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2663EA" w14:textId="77777777" w:rsidR="007F3027" w:rsidRPr="008E037B" w:rsidRDefault="007F3027" w:rsidP="006D14E6">
            <w:pPr>
              <w:pStyle w:val="Odlomakpopisa"/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1 komad</w:t>
            </w:r>
          </w:p>
        </w:tc>
      </w:tr>
      <w:tr w:rsidR="007F3027" w:rsidRPr="008E037B" w14:paraId="7C3A2EBD" w14:textId="77777777" w:rsidTr="007F3027">
        <w:tc>
          <w:tcPr>
            <w:tcW w:w="59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85194" w14:textId="77777777" w:rsidR="007F3027" w:rsidRPr="008E037B" w:rsidRDefault="007F3027" w:rsidP="007F3027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8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Rasklopna nosila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89BC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HRN EN 1865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6CB84" w14:textId="77777777" w:rsidR="007F3027" w:rsidRPr="008E037B" w:rsidRDefault="007F3027" w:rsidP="006D14E6">
            <w:pPr>
              <w:pStyle w:val="Odlomakpopisa"/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1 komplet</w:t>
            </w:r>
          </w:p>
        </w:tc>
      </w:tr>
      <w:tr w:rsidR="007F3027" w:rsidRPr="008E037B" w14:paraId="6FC1CB73" w14:textId="77777777" w:rsidTr="007F3027">
        <w:tc>
          <w:tcPr>
            <w:tcW w:w="595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2F38AFD8" w14:textId="77777777" w:rsidR="007F3027" w:rsidRPr="008E037B" w:rsidRDefault="007F3027" w:rsidP="006D14E6">
            <w:pPr>
              <w:pStyle w:val="t-9-8"/>
              <w:tabs>
                <w:tab w:val="left" w:pos="60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>remenje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EB3A2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FE103D" w14:textId="77777777" w:rsidR="007F3027" w:rsidRPr="008E037B" w:rsidRDefault="007F3027" w:rsidP="006D14E6">
            <w:pPr>
              <w:pStyle w:val="Odlomakpopisa"/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4 komada</w:t>
            </w:r>
          </w:p>
        </w:tc>
      </w:tr>
      <w:tr w:rsidR="007F3027" w:rsidRPr="008E037B" w14:paraId="3615C206" w14:textId="77777777" w:rsidTr="007F3027">
        <w:tc>
          <w:tcPr>
            <w:tcW w:w="59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A6EC11" w14:textId="77777777" w:rsidR="007F3027" w:rsidRPr="008E037B" w:rsidRDefault="007F3027" w:rsidP="007F3027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Vakuum udlage za imobilizaciju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A98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HRN EN 1865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39AC8" w14:textId="77777777" w:rsidR="007F3027" w:rsidRPr="008E037B" w:rsidRDefault="007F3027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1 komplet</w:t>
            </w:r>
          </w:p>
        </w:tc>
      </w:tr>
      <w:tr w:rsidR="007F3027" w:rsidRPr="008E037B" w14:paraId="66CD1034" w14:textId="77777777" w:rsidTr="007F3027"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BC13213" w14:textId="77777777" w:rsidR="007F3027" w:rsidRPr="008E037B" w:rsidRDefault="007F3027" w:rsidP="006D14E6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AAF132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F3F363" w14:textId="77777777" w:rsidR="007F3027" w:rsidRPr="008E037B" w:rsidRDefault="007F3027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1 komad</w:t>
            </w:r>
          </w:p>
        </w:tc>
      </w:tr>
      <w:tr w:rsidR="007F3027" w:rsidRPr="008E037B" w14:paraId="5CB3E0F7" w14:textId="77777777" w:rsidTr="007F3027">
        <w:tc>
          <w:tcPr>
            <w:tcW w:w="595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63F382AA" w14:textId="77777777" w:rsidR="007F3027" w:rsidRPr="008E037B" w:rsidRDefault="007F3027" w:rsidP="006D14E6">
            <w:pPr>
              <w:pStyle w:val="t-9-8"/>
              <w:spacing w:before="0" w:beforeAutospacing="0" w:after="0" w:afterAutospacing="0"/>
              <w:ind w:left="602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8A38E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D7325C" w14:textId="77777777" w:rsidR="007F3027" w:rsidRPr="008E037B" w:rsidRDefault="007F3027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1 komad</w:t>
            </w:r>
          </w:p>
        </w:tc>
      </w:tr>
      <w:tr w:rsidR="00381904" w:rsidRPr="008E037B" w14:paraId="12F2227F" w14:textId="77777777" w:rsidTr="007F3027">
        <w:tc>
          <w:tcPr>
            <w:tcW w:w="59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073AD" w14:textId="287DC742" w:rsidR="00381904" w:rsidRPr="008E037B" w:rsidRDefault="00381904" w:rsidP="007F3027">
            <w:pPr>
              <w:pStyle w:val="Odlomakpopisa"/>
              <w:numPr>
                <w:ilvl w:val="0"/>
                <w:numId w:val="20"/>
              </w:numPr>
              <w:ind w:left="318" w:hanging="284"/>
              <w:jc w:val="lef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 xml:space="preserve">Splint udlage za imobilizaciju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3CB" w14:textId="7DDE43C0" w:rsidR="00381904" w:rsidRPr="008E037B" w:rsidRDefault="00381904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HRN EN 1865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6FBAE" w14:textId="02881F73" w:rsidR="00381904" w:rsidRPr="008E037B" w:rsidRDefault="00381904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 komplet</w:t>
            </w:r>
          </w:p>
        </w:tc>
      </w:tr>
      <w:tr w:rsidR="00381904" w:rsidRPr="008E037B" w14:paraId="54F32724" w14:textId="77777777" w:rsidTr="007F3027">
        <w:tc>
          <w:tcPr>
            <w:tcW w:w="59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1080FF" w14:textId="227BEA79" w:rsidR="00381904" w:rsidRDefault="00381904" w:rsidP="007F3027">
            <w:pPr>
              <w:pStyle w:val="Odlomakpopisa"/>
              <w:numPr>
                <w:ilvl w:val="0"/>
                <w:numId w:val="20"/>
              </w:numPr>
              <w:ind w:left="318" w:hanging="284"/>
              <w:jc w:val="lef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Pojas za imobilizaciju zdjelice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3D0" w14:textId="2058CDB9" w:rsidR="00381904" w:rsidRPr="008E037B" w:rsidRDefault="00381904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A9FD9" w14:textId="0DB7EFF2" w:rsidR="00381904" w:rsidRDefault="00381904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 komad</w:t>
            </w:r>
          </w:p>
        </w:tc>
      </w:tr>
      <w:tr w:rsidR="007F3027" w:rsidRPr="008E037B" w14:paraId="0E707998" w14:textId="77777777" w:rsidTr="007F3027">
        <w:tc>
          <w:tcPr>
            <w:tcW w:w="59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A5325" w14:textId="77777777" w:rsidR="007F3027" w:rsidRPr="008E037B" w:rsidRDefault="007F3027" w:rsidP="007F3027">
            <w:pPr>
              <w:pStyle w:val="Odlomakpopisa"/>
              <w:numPr>
                <w:ilvl w:val="0"/>
                <w:numId w:val="20"/>
              </w:numPr>
              <w:ind w:left="318" w:hanging="284"/>
              <w:jc w:val="left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Cs w:val="22"/>
              </w:rPr>
              <w:t>Vakuum madrac s ručnom crpkom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678" w14:textId="77777777" w:rsidR="007F3027" w:rsidRPr="008E037B" w:rsidRDefault="007F3027" w:rsidP="006D14E6">
            <w:pPr>
              <w:ind w:left="33"/>
              <w:jc w:val="center"/>
              <w:rPr>
                <w:rFonts w:asciiTheme="minorHAnsi" w:hAnsiTheme="minorHAnsi"/>
                <w:szCs w:val="22"/>
              </w:rPr>
            </w:pPr>
            <w:r w:rsidRPr="008E037B">
              <w:rPr>
                <w:rFonts w:asciiTheme="minorHAnsi" w:hAnsiTheme="minorHAnsi"/>
                <w:szCs w:val="22"/>
              </w:rPr>
              <w:t>HRN EN 1865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8CF2B" w14:textId="75C835C0" w:rsidR="007F3027" w:rsidRPr="008E037B" w:rsidRDefault="00C56CB4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7F3027" w:rsidRPr="008E037B">
              <w:rPr>
                <w:rFonts w:asciiTheme="minorHAnsi" w:hAnsiTheme="minorHAnsi"/>
                <w:szCs w:val="22"/>
              </w:rPr>
              <w:t xml:space="preserve"> komad</w:t>
            </w:r>
            <w:r>
              <w:rPr>
                <w:rFonts w:asciiTheme="minorHAnsi" w:hAnsiTheme="minorHAnsi"/>
                <w:szCs w:val="22"/>
              </w:rPr>
              <w:t>a</w:t>
            </w:r>
          </w:p>
        </w:tc>
      </w:tr>
      <w:tr w:rsidR="007F3027" w:rsidRPr="008E037B" w14:paraId="17F6580D" w14:textId="77777777" w:rsidTr="007F3027"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F56EF3" w14:textId="77777777" w:rsidR="007F3027" w:rsidRPr="008E037B" w:rsidRDefault="007F3027" w:rsidP="006D14E6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AE12A1" w14:textId="77777777" w:rsidR="007F3027" w:rsidRPr="008E037B" w:rsidRDefault="007F3027" w:rsidP="006D14E6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0D86B9" w14:textId="0837E41A" w:rsidR="007F3027" w:rsidRPr="008E037B" w:rsidRDefault="00C56CB4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7F3027" w:rsidRPr="008E037B">
              <w:rPr>
                <w:rFonts w:asciiTheme="minorHAnsi" w:hAnsiTheme="minorHAnsi"/>
                <w:szCs w:val="22"/>
              </w:rPr>
              <w:t xml:space="preserve"> koma</w:t>
            </w:r>
            <w:r>
              <w:rPr>
                <w:rFonts w:asciiTheme="minorHAnsi" w:hAnsiTheme="minorHAnsi"/>
                <w:szCs w:val="22"/>
              </w:rPr>
              <w:t>a</w:t>
            </w:r>
            <w:r w:rsidR="007F3027" w:rsidRPr="008E037B">
              <w:rPr>
                <w:rFonts w:asciiTheme="minorHAnsi" w:hAnsiTheme="minorHAnsi"/>
                <w:szCs w:val="22"/>
              </w:rPr>
              <w:t>d</w:t>
            </w:r>
          </w:p>
        </w:tc>
      </w:tr>
      <w:tr w:rsidR="007F3027" w:rsidRPr="008E037B" w14:paraId="05862443" w14:textId="77777777" w:rsidTr="00A101F9">
        <w:tc>
          <w:tcPr>
            <w:tcW w:w="595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CB37A" w14:textId="77777777" w:rsidR="007F3027" w:rsidRPr="008E037B" w:rsidRDefault="007F3027" w:rsidP="006D14E6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037B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778" w14:textId="77777777" w:rsidR="007F3027" w:rsidRPr="008E037B" w:rsidRDefault="007F3027" w:rsidP="006D14E6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2E2DE" w14:textId="5D72399B" w:rsidR="007F3027" w:rsidRPr="008E037B" w:rsidRDefault="00C56CB4" w:rsidP="006D14E6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7F3027" w:rsidRPr="008E037B">
              <w:rPr>
                <w:rFonts w:asciiTheme="minorHAnsi" w:hAnsiTheme="minorHAnsi"/>
                <w:szCs w:val="22"/>
              </w:rPr>
              <w:t xml:space="preserve"> komad</w:t>
            </w:r>
            <w:r>
              <w:rPr>
                <w:rFonts w:asciiTheme="minorHAnsi" w:hAnsiTheme="minorHAnsi"/>
                <w:szCs w:val="22"/>
              </w:rPr>
              <w:t>a</w:t>
            </w:r>
          </w:p>
        </w:tc>
      </w:tr>
      <w:tr w:rsidR="007F3027" w:rsidRPr="00335187" w14:paraId="7424AD78" w14:textId="77777777" w:rsidTr="00A101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575" w14:textId="51E37370" w:rsidR="007F3027" w:rsidRPr="00335187" w:rsidRDefault="007F3027" w:rsidP="00A101F9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1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187">
              <w:rPr>
                <w:rFonts w:asciiTheme="minorHAnsi" w:hAnsiTheme="minorHAnsi"/>
                <w:color w:val="000000"/>
                <w:sz w:val="22"/>
                <w:szCs w:val="22"/>
              </w:rPr>
              <w:t>Sadreni gips zavoji svih veličina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E70" w14:textId="77777777" w:rsidR="007F3027" w:rsidRPr="00335187" w:rsidRDefault="007F3027" w:rsidP="006D14E6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CB8" w14:textId="3DDB4FE0" w:rsidR="007F3027" w:rsidRPr="00335187" w:rsidRDefault="00131587" w:rsidP="00131587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335187">
              <w:rPr>
                <w:rFonts w:asciiTheme="minorHAnsi" w:hAnsiTheme="minorHAnsi"/>
                <w:szCs w:val="22"/>
              </w:rPr>
              <w:t>5 komada od svake veličine</w:t>
            </w:r>
          </w:p>
        </w:tc>
      </w:tr>
      <w:tr w:rsidR="00E73163" w:rsidRPr="00335187" w14:paraId="551276A4" w14:textId="77777777" w:rsidTr="00A101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1677" w14:textId="2934B6B2" w:rsidR="00E73163" w:rsidRPr="00335187" w:rsidRDefault="00E73163" w:rsidP="00A101F9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1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Podloga za sadrenu imobilizaciju svih veličina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642" w14:textId="77777777" w:rsidR="00E73163" w:rsidRPr="00335187" w:rsidRDefault="00E73163" w:rsidP="006D14E6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6035" w14:textId="50A1E385" w:rsidR="00E73163" w:rsidRPr="00335187" w:rsidRDefault="00E73163" w:rsidP="00131587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 komada od svake veličine</w:t>
            </w:r>
          </w:p>
        </w:tc>
      </w:tr>
      <w:tr w:rsidR="00AF1427" w:rsidRPr="00335187" w14:paraId="10354E9C" w14:textId="77777777" w:rsidTr="00A101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316" w14:textId="610D668A" w:rsidR="00AF1427" w:rsidRDefault="00AF1427" w:rsidP="00A101F9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1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Zavoji različitih veličina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225" w14:textId="77777777" w:rsidR="00AF1427" w:rsidRPr="00335187" w:rsidRDefault="00AF1427" w:rsidP="006D14E6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68B8" w14:textId="1F99AF4C" w:rsidR="00AF1427" w:rsidRDefault="00AF1427" w:rsidP="00131587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 komada</w:t>
            </w:r>
          </w:p>
        </w:tc>
      </w:tr>
      <w:tr w:rsidR="00AF1427" w:rsidRPr="00335187" w14:paraId="2B117846" w14:textId="77777777" w:rsidTr="00A101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B99" w14:textId="761CFBF9" w:rsidR="00AF1427" w:rsidRDefault="00AF1427" w:rsidP="00A101F9">
            <w:pPr>
              <w:pStyle w:val="t-9-8"/>
              <w:numPr>
                <w:ilvl w:val="0"/>
                <w:numId w:val="20"/>
              </w:numPr>
              <w:spacing w:before="0" w:beforeAutospacing="0" w:after="0" w:afterAutospacing="0"/>
              <w:ind w:left="311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Trougla marama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676" w14:textId="77777777" w:rsidR="00AF1427" w:rsidRPr="00335187" w:rsidRDefault="00AF1427" w:rsidP="006D14E6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733C" w14:textId="5573C61C" w:rsidR="00AF1427" w:rsidRDefault="00AF1427" w:rsidP="00131587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 komada</w:t>
            </w:r>
          </w:p>
        </w:tc>
      </w:tr>
      <w:tr w:rsidR="00335187" w:rsidRPr="00335187" w14:paraId="5AA2543B" w14:textId="77777777" w:rsidTr="00A101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17D" w14:textId="07755236" w:rsidR="00335187" w:rsidRPr="00335187" w:rsidRDefault="00E73163" w:rsidP="00335187">
            <w:pPr>
              <w:pStyle w:val="t-9-8"/>
              <w:spacing w:before="0" w:beforeAutospacing="0" w:after="0" w:afterAutospacing="0"/>
              <w:ind w:left="327" w:hanging="327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A101F9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335187" w:rsidRPr="00335187">
              <w:rPr>
                <w:rFonts w:asciiTheme="minorHAnsi" w:hAnsiTheme="minorHAnsi"/>
                <w:color w:val="000000"/>
                <w:sz w:val="22"/>
                <w:szCs w:val="22"/>
              </w:rPr>
              <w:t>. Oprema za imobilizaciju (udlage različitih dimenzija)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E46" w14:textId="77777777" w:rsidR="00335187" w:rsidRPr="00335187" w:rsidRDefault="00335187" w:rsidP="006D14E6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828D" w14:textId="4F14F252" w:rsidR="00335187" w:rsidRPr="00335187" w:rsidRDefault="00335187" w:rsidP="00131587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335187">
              <w:rPr>
                <w:rFonts w:asciiTheme="minorHAnsi" w:hAnsiTheme="minorHAnsi"/>
                <w:szCs w:val="22"/>
              </w:rPr>
              <w:t>6 komada</w:t>
            </w:r>
          </w:p>
        </w:tc>
      </w:tr>
      <w:tr w:rsidR="00335187" w:rsidRPr="00335187" w14:paraId="5BF95C61" w14:textId="77777777" w:rsidTr="00A101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FC6" w14:textId="30531547" w:rsidR="00335187" w:rsidRPr="00443C4D" w:rsidRDefault="00E73163" w:rsidP="00335187">
            <w:pPr>
              <w:pStyle w:val="t-9-8"/>
              <w:spacing w:before="0" w:beforeAutospacing="0" w:after="0" w:afterAutospacing="0"/>
              <w:ind w:left="327" w:hanging="327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C4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A101F9" w:rsidRPr="00443C4D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335187" w:rsidRPr="00443C4D">
              <w:rPr>
                <w:rFonts w:asciiTheme="minorHAnsi" w:hAnsiTheme="minorHAnsi"/>
                <w:color w:val="000000"/>
                <w:sz w:val="22"/>
                <w:szCs w:val="22"/>
              </w:rPr>
              <w:t>. Set osobne zaštitne opreme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B47" w14:textId="77777777" w:rsidR="00335187" w:rsidRPr="00335187" w:rsidRDefault="00335187" w:rsidP="006D14E6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8685" w14:textId="14C95A02" w:rsidR="00335187" w:rsidRPr="00335187" w:rsidRDefault="00335187" w:rsidP="00131587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 set</w:t>
            </w:r>
          </w:p>
        </w:tc>
      </w:tr>
      <w:tr w:rsidR="00916005" w:rsidRPr="00335187" w14:paraId="17EA8A7E" w14:textId="77777777" w:rsidTr="00A101F9">
        <w:tc>
          <w:tcPr>
            <w:tcW w:w="59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CC07" w14:textId="0FC09C40" w:rsidR="00916005" w:rsidRPr="00443C4D" w:rsidRDefault="00A101F9" w:rsidP="00916005">
            <w:pPr>
              <w:pStyle w:val="t-9-8"/>
              <w:spacing w:before="0" w:beforeAutospacing="0" w:after="0" w:afterAutospacing="0"/>
              <w:ind w:left="327" w:hanging="327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C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C56CB4" w:rsidRPr="00443C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  <w:r w:rsidRPr="00443C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="00916005" w:rsidRPr="00443C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Posuda za komunalni otpad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7A2FDD1" w14:textId="77777777" w:rsidR="00916005" w:rsidRPr="00335187" w:rsidRDefault="00916005" w:rsidP="00916005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2EFE32A" w14:textId="6CD7D49D" w:rsidR="00916005" w:rsidRDefault="00916005" w:rsidP="00916005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  <w:tr w:rsidR="00916005" w:rsidRPr="00335187" w14:paraId="5C76F587" w14:textId="77777777" w:rsidTr="007C5688">
        <w:tc>
          <w:tcPr>
            <w:tcW w:w="5954" w:type="dxa"/>
            <w:tcBorders>
              <w:left w:val="single" w:sz="12" w:space="0" w:color="auto"/>
              <w:right w:val="single" w:sz="4" w:space="0" w:color="auto"/>
            </w:tcBorders>
          </w:tcPr>
          <w:p w14:paraId="5DA61A64" w14:textId="381415B1" w:rsidR="00916005" w:rsidRPr="00443C4D" w:rsidRDefault="00A101F9" w:rsidP="00916005">
            <w:pPr>
              <w:pStyle w:val="t-9-8"/>
              <w:spacing w:before="0" w:beforeAutospacing="0" w:after="0" w:afterAutospacing="0"/>
              <w:ind w:left="327" w:hanging="327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43C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C56CB4" w:rsidRPr="00443C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443C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="00916005" w:rsidRPr="00443C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Posuda sa dezinfekcijskim sredstvom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14:paraId="484F6923" w14:textId="77777777" w:rsidR="00916005" w:rsidRPr="00335187" w:rsidRDefault="00916005" w:rsidP="00916005">
            <w:pPr>
              <w:ind w:left="426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12" w:space="0" w:color="auto"/>
            </w:tcBorders>
          </w:tcPr>
          <w:p w14:paraId="29813264" w14:textId="576DADCF" w:rsidR="00916005" w:rsidRDefault="00916005" w:rsidP="00916005">
            <w:pPr>
              <w:ind w:left="34"/>
              <w:jc w:val="center"/>
              <w:rPr>
                <w:rFonts w:asciiTheme="minorHAnsi" w:hAnsiTheme="minorHAnsi"/>
                <w:szCs w:val="22"/>
              </w:rPr>
            </w:pPr>
            <w:r w:rsidRPr="000B37EA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1 komad</w:t>
            </w:r>
          </w:p>
        </w:tc>
      </w:tr>
    </w:tbl>
    <w:p w14:paraId="02EBD757" w14:textId="5D18C4D8" w:rsidR="00321734" w:rsidRDefault="00321734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2CB0E798" w14:textId="77777777" w:rsidR="00321734" w:rsidRPr="00321734" w:rsidRDefault="00321734" w:rsidP="00321734">
      <w:pPr>
        <w:keepNext/>
        <w:keepLines/>
        <w:spacing w:before="480" w:line="276" w:lineRule="auto"/>
        <w:ind w:firstLine="0"/>
        <w:jc w:val="left"/>
        <w:outlineLvl w:val="0"/>
        <w:rPr>
          <w:rFonts w:ascii="Calibri" w:eastAsiaTheme="majorEastAsia" w:hAnsi="Calibri" w:cstheme="majorBidi"/>
          <w:b/>
          <w:bCs/>
          <w:sz w:val="20"/>
          <w:szCs w:val="20"/>
        </w:rPr>
      </w:pPr>
      <w:r w:rsidRPr="00321734">
        <w:rPr>
          <w:rFonts w:ascii="Calibri" w:eastAsiaTheme="majorEastAsia" w:hAnsi="Calibri" w:cstheme="majorBidi"/>
          <w:b/>
          <w:bCs/>
          <w:sz w:val="20"/>
          <w:szCs w:val="20"/>
        </w:rPr>
        <w:t>Skraćenice i definicije:</w:t>
      </w:r>
    </w:p>
    <w:p w14:paraId="19B17489" w14:textId="77777777" w:rsidR="00321734" w:rsidRPr="00321734" w:rsidRDefault="00321734" w:rsidP="00321734">
      <w:pPr>
        <w:tabs>
          <w:tab w:val="left" w:pos="1276"/>
          <w:tab w:val="left" w:pos="1418"/>
        </w:tabs>
        <w:autoSpaceDE w:val="0"/>
        <w:autoSpaceDN w:val="0"/>
        <w:adjustRightInd w:val="0"/>
        <w:ind w:firstLine="0"/>
        <w:rPr>
          <w:rFonts w:asciiTheme="minorHAnsi" w:eastAsiaTheme="minorEastAsia" w:hAnsiTheme="minorHAnsi"/>
          <w:sz w:val="20"/>
          <w:szCs w:val="20"/>
        </w:rPr>
      </w:pPr>
      <w:r w:rsidRPr="00321734">
        <w:rPr>
          <w:rFonts w:asciiTheme="minorHAnsi" w:eastAsiaTheme="minorEastAsia" w:hAnsiTheme="minorHAnsi"/>
          <w:b/>
          <w:sz w:val="20"/>
          <w:szCs w:val="20"/>
        </w:rPr>
        <w:t>EN</w:t>
      </w:r>
      <w:r w:rsidRPr="00321734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321734">
        <w:rPr>
          <w:rFonts w:asciiTheme="minorHAnsi" w:eastAsiaTheme="minorEastAsia" w:hAnsiTheme="minorHAnsi"/>
          <w:sz w:val="20"/>
          <w:szCs w:val="20"/>
        </w:rPr>
        <w:tab/>
      </w:r>
      <w:r w:rsidRPr="00321734">
        <w:rPr>
          <w:rFonts w:asciiTheme="minorHAnsi" w:eastAsiaTheme="minorEastAsia" w:hAnsiTheme="minorHAnsi"/>
          <w:sz w:val="20"/>
          <w:szCs w:val="20"/>
        </w:rPr>
        <w:tab/>
      </w:r>
      <w:r w:rsidRPr="00321734">
        <w:rPr>
          <w:rFonts w:asciiTheme="minorHAnsi" w:eastAsiaTheme="minorEastAsia" w:hAnsiTheme="minorHAnsi"/>
          <w:i/>
          <w:sz w:val="20"/>
          <w:szCs w:val="20"/>
        </w:rPr>
        <w:t>engl. European Norm, hrv. Europska norma</w:t>
      </w:r>
      <w:r w:rsidRPr="00321734">
        <w:rPr>
          <w:rFonts w:asciiTheme="minorHAnsi" w:eastAsiaTheme="minorEastAsia" w:hAnsiTheme="minorHAnsi"/>
          <w:sz w:val="20"/>
          <w:szCs w:val="20"/>
        </w:rPr>
        <w:t xml:space="preserve"> </w:t>
      </w:r>
    </w:p>
    <w:p w14:paraId="47D06CBB" w14:textId="77777777" w:rsidR="00321734" w:rsidRPr="00321734" w:rsidRDefault="00321734" w:rsidP="00321734">
      <w:pPr>
        <w:autoSpaceDE w:val="0"/>
        <w:autoSpaceDN w:val="0"/>
        <w:adjustRightInd w:val="0"/>
        <w:ind w:left="1416" w:firstLine="0"/>
        <w:rPr>
          <w:rFonts w:asciiTheme="minorHAnsi" w:eastAsiaTheme="minorEastAsia" w:hAnsiTheme="minorHAnsi"/>
          <w:sz w:val="20"/>
          <w:szCs w:val="20"/>
        </w:rPr>
      </w:pPr>
      <w:r w:rsidRPr="00321734">
        <w:rPr>
          <w:rFonts w:asciiTheme="minorHAnsi" w:eastAsiaTheme="minorEastAsia" w:hAnsiTheme="minorHAnsi" w:cs="Arial"/>
          <w:bCs/>
          <w:sz w:val="20"/>
          <w:szCs w:val="20"/>
          <w:shd w:val="clear" w:color="auto" w:fill="FFFFFF"/>
        </w:rPr>
        <w:t xml:space="preserve">oznaka za norme koje propisuju europske normizacijske organizacije  </w:t>
      </w:r>
      <w:r w:rsidRPr="00321734">
        <w:rPr>
          <w:rFonts w:asciiTheme="minorHAnsi" w:eastAsiaTheme="minorEastAsia" w:hAnsiTheme="minorHAnsi"/>
          <w:iCs/>
          <w:sz w:val="20"/>
          <w:szCs w:val="20"/>
        </w:rPr>
        <w:t>European Committee for Standardization (</w:t>
      </w:r>
      <w:r w:rsidRPr="00321734">
        <w:rPr>
          <w:rFonts w:asciiTheme="minorHAnsi" w:eastAsiaTheme="minorEastAsia" w:hAnsiTheme="minorHAnsi"/>
          <w:sz w:val="20"/>
          <w:szCs w:val="20"/>
        </w:rPr>
        <w:t xml:space="preserve">CEN) i </w:t>
      </w:r>
      <w:r w:rsidRPr="00321734">
        <w:rPr>
          <w:rFonts w:asciiTheme="minorHAnsi" w:eastAsiaTheme="minorEastAsia" w:hAnsiTheme="minorHAnsi"/>
          <w:iCs/>
          <w:sz w:val="20"/>
          <w:szCs w:val="20"/>
        </w:rPr>
        <w:t>European Committee for Electrotechnical Standardization (</w:t>
      </w:r>
      <w:r w:rsidRPr="00321734">
        <w:rPr>
          <w:rFonts w:asciiTheme="minorHAnsi" w:eastAsiaTheme="minorEastAsia" w:hAnsiTheme="minorHAnsi"/>
          <w:sz w:val="20"/>
          <w:szCs w:val="20"/>
        </w:rPr>
        <w:t>CENELEC)</w:t>
      </w:r>
    </w:p>
    <w:p w14:paraId="21E82E48" w14:textId="77777777" w:rsidR="00321734" w:rsidRPr="00321734" w:rsidRDefault="00321734" w:rsidP="00321734">
      <w:pPr>
        <w:autoSpaceDE w:val="0"/>
        <w:autoSpaceDN w:val="0"/>
        <w:adjustRightInd w:val="0"/>
        <w:ind w:left="1410" w:hanging="1410"/>
        <w:rPr>
          <w:rFonts w:asciiTheme="minorHAnsi" w:eastAsiaTheme="minorEastAsia" w:hAnsiTheme="minorHAnsi" w:cs="Arial"/>
          <w:sz w:val="20"/>
          <w:szCs w:val="20"/>
          <w:shd w:val="clear" w:color="auto" w:fill="FFFFFF"/>
        </w:rPr>
      </w:pPr>
      <w:r w:rsidRPr="00321734">
        <w:rPr>
          <w:rFonts w:asciiTheme="minorHAnsi" w:eastAsiaTheme="minorEastAsia" w:hAnsiTheme="minorHAnsi"/>
          <w:b/>
          <w:sz w:val="20"/>
          <w:szCs w:val="20"/>
        </w:rPr>
        <w:t>HRN</w:t>
      </w:r>
      <w:r w:rsidRPr="00321734">
        <w:rPr>
          <w:rFonts w:asciiTheme="minorHAnsi" w:eastAsiaTheme="minorEastAsia" w:hAnsiTheme="minorHAnsi"/>
          <w:b/>
          <w:sz w:val="20"/>
          <w:szCs w:val="20"/>
        </w:rPr>
        <w:tab/>
      </w:r>
      <w:r w:rsidRPr="00321734">
        <w:rPr>
          <w:rFonts w:asciiTheme="minorHAnsi" w:eastAsiaTheme="minorEastAsia" w:hAnsiTheme="minorHAnsi"/>
          <w:b/>
          <w:sz w:val="20"/>
          <w:szCs w:val="20"/>
        </w:rPr>
        <w:tab/>
      </w:r>
      <w:r w:rsidRPr="00321734">
        <w:rPr>
          <w:rFonts w:asciiTheme="minorHAnsi" w:eastAsiaTheme="minorEastAsia" w:hAnsiTheme="minorHAnsi" w:cs="Arial"/>
          <w:sz w:val="20"/>
          <w:szCs w:val="20"/>
          <w:shd w:val="clear" w:color="auto" w:fill="FFFFFF"/>
        </w:rPr>
        <w:t>oznaka za izvorno hrvatske norme koje donosi Hrvatski zavod za norme, nacionalno normirno tijelo u Republici Hrvatskoj</w:t>
      </w:r>
    </w:p>
    <w:p w14:paraId="63444CA8" w14:textId="77777777" w:rsidR="00321734" w:rsidRPr="00321734" w:rsidRDefault="00321734" w:rsidP="00321734">
      <w:pPr>
        <w:autoSpaceDE w:val="0"/>
        <w:autoSpaceDN w:val="0"/>
        <w:adjustRightInd w:val="0"/>
        <w:ind w:firstLine="0"/>
        <w:rPr>
          <w:rFonts w:asciiTheme="minorHAnsi" w:eastAsiaTheme="minorEastAsia" w:hAnsiTheme="minorHAnsi"/>
          <w:sz w:val="20"/>
          <w:szCs w:val="20"/>
        </w:rPr>
      </w:pPr>
      <w:r w:rsidRPr="00321734">
        <w:rPr>
          <w:rFonts w:asciiTheme="minorHAnsi" w:eastAsiaTheme="minorEastAsia" w:hAnsiTheme="minorHAnsi"/>
          <w:b/>
          <w:sz w:val="20"/>
          <w:szCs w:val="20"/>
        </w:rPr>
        <w:t>HRN EN</w:t>
      </w:r>
      <w:r w:rsidRPr="00321734">
        <w:rPr>
          <w:rFonts w:asciiTheme="minorHAnsi" w:eastAsiaTheme="minorEastAsia" w:hAnsiTheme="minorHAnsi"/>
          <w:b/>
          <w:sz w:val="20"/>
          <w:szCs w:val="20"/>
        </w:rPr>
        <w:tab/>
      </w:r>
      <w:r w:rsidRPr="00321734">
        <w:rPr>
          <w:rFonts w:asciiTheme="minorHAnsi" w:eastAsiaTheme="minorEastAsia" w:hAnsiTheme="minorHAnsi"/>
          <w:b/>
          <w:sz w:val="20"/>
          <w:szCs w:val="20"/>
        </w:rPr>
        <w:tab/>
      </w:r>
      <w:r w:rsidRPr="00321734">
        <w:rPr>
          <w:rFonts w:asciiTheme="minorHAnsi" w:eastAsiaTheme="minorEastAsia" w:hAnsiTheme="minorHAnsi" w:cs="Arial"/>
          <w:sz w:val="20"/>
          <w:szCs w:val="20"/>
          <w:shd w:val="clear" w:color="auto" w:fill="FFFFFF"/>
        </w:rPr>
        <w:t>oznaka za norme koje je Republika Hrvatska preuzela</w:t>
      </w:r>
      <w:r w:rsidRPr="00321734">
        <w:rPr>
          <w:rFonts w:asciiTheme="minorHAnsi" w:eastAsiaTheme="minorEastAsia" w:hAnsiTheme="minorHAnsi"/>
          <w:sz w:val="20"/>
          <w:szCs w:val="20"/>
        </w:rPr>
        <w:t xml:space="preserve"> iz normizacijskog sustava CEN/CENELEC-a</w:t>
      </w:r>
    </w:p>
    <w:p w14:paraId="02EF717E" w14:textId="77777777" w:rsidR="00321734" w:rsidRPr="00321734" w:rsidRDefault="00321734" w:rsidP="00321734">
      <w:pPr>
        <w:spacing w:line="276" w:lineRule="auto"/>
        <w:ind w:left="1410" w:hanging="1410"/>
        <w:rPr>
          <w:rFonts w:asciiTheme="minorHAnsi" w:eastAsiaTheme="minorEastAsia" w:hAnsiTheme="minorHAnsi" w:cs="Arial"/>
          <w:i/>
          <w:color w:val="2F2F2F"/>
          <w:sz w:val="20"/>
          <w:szCs w:val="20"/>
          <w:shd w:val="clear" w:color="auto" w:fill="FFFFFF"/>
        </w:rPr>
      </w:pPr>
      <w:r w:rsidRPr="00321734">
        <w:rPr>
          <w:rFonts w:asciiTheme="minorHAnsi" w:eastAsia="Times New Roman" w:hAnsiTheme="minorHAnsi"/>
          <w:b/>
          <w:sz w:val="20"/>
          <w:szCs w:val="20"/>
        </w:rPr>
        <w:t>ISO</w:t>
      </w:r>
      <w:r w:rsidRPr="00321734">
        <w:rPr>
          <w:rFonts w:asciiTheme="minorHAnsi" w:eastAsia="Times New Roman" w:hAnsiTheme="minorHAnsi"/>
          <w:sz w:val="20"/>
          <w:szCs w:val="20"/>
        </w:rPr>
        <w:tab/>
      </w:r>
      <w:r w:rsidRPr="00321734">
        <w:rPr>
          <w:rFonts w:asciiTheme="minorHAnsi" w:eastAsia="Times New Roman" w:hAnsiTheme="minorHAnsi"/>
          <w:sz w:val="20"/>
          <w:szCs w:val="20"/>
        </w:rPr>
        <w:tab/>
      </w:r>
      <w:r w:rsidRPr="00321734">
        <w:rPr>
          <w:rFonts w:asciiTheme="minorHAnsi" w:eastAsiaTheme="minorEastAsia" w:hAnsiTheme="minorHAnsi" w:cs="Arial"/>
          <w:sz w:val="20"/>
          <w:szCs w:val="20"/>
          <w:shd w:val="clear" w:color="auto" w:fill="FFFFFF"/>
        </w:rPr>
        <w:t xml:space="preserve">skraćenica izvedena iz grčke riječi </w:t>
      </w:r>
      <w:r w:rsidRPr="00321734">
        <w:rPr>
          <w:rFonts w:asciiTheme="minorHAnsi" w:eastAsia="Times New Roman" w:hAnsiTheme="minorHAnsi" w:cs="Tahoma"/>
          <w:sz w:val="20"/>
          <w:szCs w:val="20"/>
        </w:rPr>
        <w:t xml:space="preserve">isos – jednak, </w:t>
      </w:r>
      <w:r w:rsidRPr="00321734">
        <w:rPr>
          <w:rFonts w:asciiTheme="minorHAnsi" w:eastAsiaTheme="minorEastAsia" w:hAnsiTheme="minorHAnsi" w:cs="Arial"/>
          <w:i/>
          <w:color w:val="000000"/>
          <w:sz w:val="20"/>
          <w:szCs w:val="20"/>
          <w:shd w:val="clear" w:color="auto" w:fill="FFFFFF"/>
        </w:rPr>
        <w:t xml:space="preserve">engl. International Organisation for Standardisation, </w:t>
      </w:r>
      <w:r w:rsidRPr="00321734">
        <w:rPr>
          <w:rFonts w:asciiTheme="minorHAnsi" w:eastAsiaTheme="minorEastAsia" w:hAnsiTheme="minorHAnsi" w:cs="Arial"/>
          <w:i/>
          <w:iCs/>
          <w:sz w:val="20"/>
          <w:szCs w:val="20"/>
          <w:shd w:val="clear" w:color="auto" w:fill="FFFFFF"/>
        </w:rPr>
        <w:t>hrv.</w:t>
      </w:r>
      <w:r w:rsidRPr="00321734">
        <w:rPr>
          <w:rFonts w:asciiTheme="minorHAnsi" w:eastAsiaTheme="minorEastAsia" w:hAnsiTheme="minorHAnsi" w:cs="Arial"/>
          <w:i/>
          <w:sz w:val="20"/>
          <w:szCs w:val="20"/>
          <w:shd w:val="clear" w:color="auto" w:fill="FFFFFF"/>
        </w:rPr>
        <w:t xml:space="preserve"> Međunarodna organizacija za normizaciju</w:t>
      </w:r>
    </w:p>
    <w:p w14:paraId="36E1A133" w14:textId="77777777" w:rsidR="00321734" w:rsidRPr="00321734" w:rsidRDefault="00321734" w:rsidP="00321734">
      <w:pPr>
        <w:spacing w:after="75" w:line="215" w:lineRule="atLeast"/>
        <w:ind w:left="1416" w:firstLine="0"/>
        <w:rPr>
          <w:rFonts w:asciiTheme="minorHAnsi" w:eastAsia="Times New Roman" w:hAnsiTheme="minorHAnsi" w:cs="Tahoma"/>
          <w:sz w:val="20"/>
          <w:szCs w:val="20"/>
        </w:rPr>
      </w:pPr>
      <w:r w:rsidRPr="00321734">
        <w:rPr>
          <w:rFonts w:asciiTheme="minorHAnsi" w:eastAsiaTheme="minorEastAsia" w:hAnsiTheme="minorHAnsi" w:cs="Arial"/>
          <w:sz w:val="20"/>
          <w:szCs w:val="20"/>
          <w:shd w:val="clear" w:color="auto" w:fill="FFFFFF"/>
        </w:rPr>
        <w:t>oznaka za standarde  koje je donijela Međunarodna organizacija za normizaciju, međunarodna normirna organizacija koja između ostalog donosi standarde za</w:t>
      </w:r>
      <w:r w:rsidRPr="00321734">
        <w:rPr>
          <w:rFonts w:asciiTheme="minorHAnsi" w:eastAsia="Times New Roman" w:hAnsiTheme="minorHAnsi" w:cs="Tahoma"/>
          <w:sz w:val="20"/>
          <w:szCs w:val="20"/>
        </w:rPr>
        <w:t xml:space="preserve"> poljoprivredu, inženjering, medicinski inženjering, proizvodnju distribuciju, i transport medicinskih sredstava, informacija i informacijskih tehnologija kao i standarda za dobru praksu u proizvodnji i pružanju usluga</w:t>
      </w:r>
    </w:p>
    <w:p w14:paraId="08F204BD" w14:textId="77777777" w:rsidR="00321734" w:rsidRPr="006D00B0" w:rsidRDefault="00321734" w:rsidP="006D00B0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sectPr w:rsidR="00321734" w:rsidRPr="006D00B0" w:rsidSect="00A101F9">
      <w:footerReference w:type="default" r:id="rId8"/>
      <w:pgSz w:w="11906" w:h="16838"/>
      <w:pgMar w:top="720" w:right="720" w:bottom="720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5F6DF" w14:textId="77777777" w:rsidR="003E6121" w:rsidRDefault="003E6121" w:rsidP="00B33F5B">
      <w:r>
        <w:separator/>
      </w:r>
    </w:p>
  </w:endnote>
  <w:endnote w:type="continuationSeparator" w:id="0">
    <w:p w14:paraId="22F170BC" w14:textId="77777777" w:rsidR="003E6121" w:rsidRDefault="003E6121" w:rsidP="00B3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391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FCF6F" w14:textId="6A5A3DD3" w:rsidR="00B33F5B" w:rsidRDefault="00B33F5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F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99EAA3" w14:textId="77777777" w:rsidR="00B33F5B" w:rsidRDefault="00B33F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301E3" w14:textId="77777777" w:rsidR="003E6121" w:rsidRDefault="003E6121" w:rsidP="00B33F5B">
      <w:r>
        <w:separator/>
      </w:r>
    </w:p>
  </w:footnote>
  <w:footnote w:type="continuationSeparator" w:id="0">
    <w:p w14:paraId="07E4C249" w14:textId="77777777" w:rsidR="003E6121" w:rsidRDefault="003E6121" w:rsidP="00B3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74E"/>
    <w:multiLevelType w:val="hybridMultilevel"/>
    <w:tmpl w:val="EF2E42CA"/>
    <w:lvl w:ilvl="0" w:tplc="96408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319"/>
    <w:multiLevelType w:val="hybridMultilevel"/>
    <w:tmpl w:val="10BE8B84"/>
    <w:lvl w:ilvl="0" w:tplc="E608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A11"/>
    <w:multiLevelType w:val="hybridMultilevel"/>
    <w:tmpl w:val="0BB22922"/>
    <w:lvl w:ilvl="0" w:tplc="3C04D416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B36221"/>
    <w:multiLevelType w:val="hybridMultilevel"/>
    <w:tmpl w:val="10BE8B84"/>
    <w:lvl w:ilvl="0" w:tplc="E608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945"/>
    <w:multiLevelType w:val="hybridMultilevel"/>
    <w:tmpl w:val="182CC17A"/>
    <w:lvl w:ilvl="0" w:tplc="F8A69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90C03"/>
    <w:multiLevelType w:val="hybridMultilevel"/>
    <w:tmpl w:val="68C0E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7857"/>
    <w:multiLevelType w:val="hybridMultilevel"/>
    <w:tmpl w:val="10BE8B84"/>
    <w:lvl w:ilvl="0" w:tplc="E608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0655"/>
    <w:multiLevelType w:val="hybridMultilevel"/>
    <w:tmpl w:val="4D203E4C"/>
    <w:lvl w:ilvl="0" w:tplc="C9DC7C9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B5E3A56"/>
    <w:multiLevelType w:val="hybridMultilevel"/>
    <w:tmpl w:val="53DC9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D0DD3"/>
    <w:multiLevelType w:val="hybridMultilevel"/>
    <w:tmpl w:val="53DC9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E28C8"/>
    <w:multiLevelType w:val="hybridMultilevel"/>
    <w:tmpl w:val="D19AB02A"/>
    <w:lvl w:ilvl="0" w:tplc="E9D88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6B2C"/>
    <w:multiLevelType w:val="hybridMultilevel"/>
    <w:tmpl w:val="3ADECA00"/>
    <w:lvl w:ilvl="0" w:tplc="5A46CD44">
      <w:start w:val="1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B3A83"/>
    <w:multiLevelType w:val="hybridMultilevel"/>
    <w:tmpl w:val="067AEC86"/>
    <w:lvl w:ilvl="0" w:tplc="4BF469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3F7B"/>
    <w:multiLevelType w:val="hybridMultilevel"/>
    <w:tmpl w:val="C1E4E7FC"/>
    <w:lvl w:ilvl="0" w:tplc="F2A8C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33984"/>
    <w:multiLevelType w:val="hybridMultilevel"/>
    <w:tmpl w:val="139E08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54EA7"/>
    <w:multiLevelType w:val="hybridMultilevel"/>
    <w:tmpl w:val="B680C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D49F8"/>
    <w:multiLevelType w:val="hybridMultilevel"/>
    <w:tmpl w:val="5DE6D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96AFB"/>
    <w:multiLevelType w:val="hybridMultilevel"/>
    <w:tmpl w:val="C276AFD6"/>
    <w:lvl w:ilvl="0" w:tplc="6E2E640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922DB"/>
    <w:multiLevelType w:val="hybridMultilevel"/>
    <w:tmpl w:val="B5761E36"/>
    <w:lvl w:ilvl="0" w:tplc="13F4F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028A5"/>
    <w:multiLevelType w:val="hybridMultilevel"/>
    <w:tmpl w:val="2A2A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6695"/>
    <w:multiLevelType w:val="hybridMultilevel"/>
    <w:tmpl w:val="7B921848"/>
    <w:lvl w:ilvl="0" w:tplc="0186C29E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F77D3"/>
    <w:multiLevelType w:val="hybridMultilevel"/>
    <w:tmpl w:val="D11A75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869914">
    <w:abstractNumId w:val="21"/>
  </w:num>
  <w:num w:numId="2" w16cid:durableId="218632656">
    <w:abstractNumId w:val="16"/>
  </w:num>
  <w:num w:numId="3" w16cid:durableId="564141729">
    <w:abstractNumId w:val="4"/>
  </w:num>
  <w:num w:numId="4" w16cid:durableId="76100451">
    <w:abstractNumId w:val="10"/>
  </w:num>
  <w:num w:numId="5" w16cid:durableId="268438160">
    <w:abstractNumId w:val="12"/>
  </w:num>
  <w:num w:numId="6" w16cid:durableId="1764107046">
    <w:abstractNumId w:val="14"/>
  </w:num>
  <w:num w:numId="7" w16cid:durableId="1878395450">
    <w:abstractNumId w:val="17"/>
  </w:num>
  <w:num w:numId="8" w16cid:durableId="959409851">
    <w:abstractNumId w:val="0"/>
  </w:num>
  <w:num w:numId="9" w16cid:durableId="423457488">
    <w:abstractNumId w:val="7"/>
  </w:num>
  <w:num w:numId="10" w16cid:durableId="1131827034">
    <w:abstractNumId w:val="13"/>
  </w:num>
  <w:num w:numId="11" w16cid:durableId="1047753671">
    <w:abstractNumId w:val="20"/>
  </w:num>
  <w:num w:numId="12" w16cid:durableId="1001931446">
    <w:abstractNumId w:val="19"/>
  </w:num>
  <w:num w:numId="13" w16cid:durableId="926814472">
    <w:abstractNumId w:val="3"/>
  </w:num>
  <w:num w:numId="14" w16cid:durableId="328748935">
    <w:abstractNumId w:val="6"/>
  </w:num>
  <w:num w:numId="15" w16cid:durableId="72166622">
    <w:abstractNumId w:val="1"/>
  </w:num>
  <w:num w:numId="16" w16cid:durableId="1153831087">
    <w:abstractNumId w:val="5"/>
  </w:num>
  <w:num w:numId="17" w16cid:durableId="2133937960">
    <w:abstractNumId w:val="8"/>
  </w:num>
  <w:num w:numId="18" w16cid:durableId="276640085">
    <w:abstractNumId w:val="9"/>
  </w:num>
  <w:num w:numId="19" w16cid:durableId="629557194">
    <w:abstractNumId w:val="15"/>
  </w:num>
  <w:num w:numId="20" w16cid:durableId="66539970">
    <w:abstractNumId w:val="18"/>
  </w:num>
  <w:num w:numId="21" w16cid:durableId="1963995766">
    <w:abstractNumId w:val="2"/>
  </w:num>
  <w:num w:numId="22" w16cid:durableId="143918269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38"/>
    <w:rsid w:val="000057DB"/>
    <w:rsid w:val="00022863"/>
    <w:rsid w:val="000374DB"/>
    <w:rsid w:val="000429DD"/>
    <w:rsid w:val="000726F8"/>
    <w:rsid w:val="00072A3B"/>
    <w:rsid w:val="00073522"/>
    <w:rsid w:val="000A6F56"/>
    <w:rsid w:val="000B3EF0"/>
    <w:rsid w:val="000C0213"/>
    <w:rsid w:val="000D45B2"/>
    <w:rsid w:val="000F5163"/>
    <w:rsid w:val="000F7E24"/>
    <w:rsid w:val="001075A0"/>
    <w:rsid w:val="0012774B"/>
    <w:rsid w:val="00131587"/>
    <w:rsid w:val="0014011E"/>
    <w:rsid w:val="0014215B"/>
    <w:rsid w:val="001474FC"/>
    <w:rsid w:val="00151456"/>
    <w:rsid w:val="00173C83"/>
    <w:rsid w:val="0019388B"/>
    <w:rsid w:val="001A3265"/>
    <w:rsid w:val="001A4239"/>
    <w:rsid w:val="001A49D2"/>
    <w:rsid w:val="001A5193"/>
    <w:rsid w:val="001A5435"/>
    <w:rsid w:val="001B1AB6"/>
    <w:rsid w:val="001B7FF9"/>
    <w:rsid w:val="001D6FB6"/>
    <w:rsid w:val="001E3E6A"/>
    <w:rsid w:val="001F0532"/>
    <w:rsid w:val="001F2108"/>
    <w:rsid w:val="00214426"/>
    <w:rsid w:val="00221AA6"/>
    <w:rsid w:val="00225473"/>
    <w:rsid w:val="00225B8C"/>
    <w:rsid w:val="0024092D"/>
    <w:rsid w:val="002464F4"/>
    <w:rsid w:val="00275276"/>
    <w:rsid w:val="002770E5"/>
    <w:rsid w:val="00287B18"/>
    <w:rsid w:val="002940BC"/>
    <w:rsid w:val="00294C7E"/>
    <w:rsid w:val="00295E77"/>
    <w:rsid w:val="002A16ED"/>
    <w:rsid w:val="002A69A0"/>
    <w:rsid w:val="002B2F55"/>
    <w:rsid w:val="002B33E3"/>
    <w:rsid w:val="002C09C9"/>
    <w:rsid w:val="002D11D0"/>
    <w:rsid w:val="002D1C6F"/>
    <w:rsid w:val="002E3BF1"/>
    <w:rsid w:val="002F74E6"/>
    <w:rsid w:val="00303C5E"/>
    <w:rsid w:val="00314876"/>
    <w:rsid w:val="00321734"/>
    <w:rsid w:val="00335187"/>
    <w:rsid w:val="0036737A"/>
    <w:rsid w:val="00381904"/>
    <w:rsid w:val="003A2351"/>
    <w:rsid w:val="003B063A"/>
    <w:rsid w:val="003D713D"/>
    <w:rsid w:val="003E4832"/>
    <w:rsid w:val="003E6121"/>
    <w:rsid w:val="003F0838"/>
    <w:rsid w:val="004028A8"/>
    <w:rsid w:val="00406377"/>
    <w:rsid w:val="00443C4D"/>
    <w:rsid w:val="00446B39"/>
    <w:rsid w:val="00457664"/>
    <w:rsid w:val="00467598"/>
    <w:rsid w:val="00490056"/>
    <w:rsid w:val="00492938"/>
    <w:rsid w:val="0049488D"/>
    <w:rsid w:val="004A6D9E"/>
    <w:rsid w:val="004A6E3E"/>
    <w:rsid w:val="004A7D34"/>
    <w:rsid w:val="004B1E87"/>
    <w:rsid w:val="004C1840"/>
    <w:rsid w:val="004C3A00"/>
    <w:rsid w:val="00503A1C"/>
    <w:rsid w:val="00513F9E"/>
    <w:rsid w:val="0051437B"/>
    <w:rsid w:val="005301C4"/>
    <w:rsid w:val="00547750"/>
    <w:rsid w:val="0056437E"/>
    <w:rsid w:val="0057649D"/>
    <w:rsid w:val="005A43F2"/>
    <w:rsid w:val="005A6E58"/>
    <w:rsid w:val="005C0120"/>
    <w:rsid w:val="005E11AE"/>
    <w:rsid w:val="005F5CA7"/>
    <w:rsid w:val="00607785"/>
    <w:rsid w:val="006116A4"/>
    <w:rsid w:val="006313D2"/>
    <w:rsid w:val="006414C8"/>
    <w:rsid w:val="0064363E"/>
    <w:rsid w:val="00672E2C"/>
    <w:rsid w:val="006746FE"/>
    <w:rsid w:val="00686544"/>
    <w:rsid w:val="00686949"/>
    <w:rsid w:val="00692BC6"/>
    <w:rsid w:val="00693B26"/>
    <w:rsid w:val="006B2696"/>
    <w:rsid w:val="006B2752"/>
    <w:rsid w:val="006D00B0"/>
    <w:rsid w:val="006D14E6"/>
    <w:rsid w:val="006F3D65"/>
    <w:rsid w:val="00702F58"/>
    <w:rsid w:val="00711467"/>
    <w:rsid w:val="00712908"/>
    <w:rsid w:val="0072453F"/>
    <w:rsid w:val="00731E04"/>
    <w:rsid w:val="0077073E"/>
    <w:rsid w:val="00774DB9"/>
    <w:rsid w:val="0079228A"/>
    <w:rsid w:val="007A07AF"/>
    <w:rsid w:val="007B3CBB"/>
    <w:rsid w:val="007B7446"/>
    <w:rsid w:val="007B76FB"/>
    <w:rsid w:val="007C5688"/>
    <w:rsid w:val="007E3C57"/>
    <w:rsid w:val="007E531F"/>
    <w:rsid w:val="007E5C93"/>
    <w:rsid w:val="007F3027"/>
    <w:rsid w:val="00811380"/>
    <w:rsid w:val="008334FF"/>
    <w:rsid w:val="0084132B"/>
    <w:rsid w:val="00847B03"/>
    <w:rsid w:val="008517F4"/>
    <w:rsid w:val="00855E16"/>
    <w:rsid w:val="00886FD8"/>
    <w:rsid w:val="0089013E"/>
    <w:rsid w:val="00893BA9"/>
    <w:rsid w:val="00893E87"/>
    <w:rsid w:val="008951EB"/>
    <w:rsid w:val="008A5B49"/>
    <w:rsid w:val="008B2705"/>
    <w:rsid w:val="008B702F"/>
    <w:rsid w:val="008E037B"/>
    <w:rsid w:val="008F1977"/>
    <w:rsid w:val="00911A67"/>
    <w:rsid w:val="00916005"/>
    <w:rsid w:val="00916E1D"/>
    <w:rsid w:val="0092600B"/>
    <w:rsid w:val="00927ED6"/>
    <w:rsid w:val="00931D86"/>
    <w:rsid w:val="009343F4"/>
    <w:rsid w:val="00955BBC"/>
    <w:rsid w:val="00957558"/>
    <w:rsid w:val="0096174E"/>
    <w:rsid w:val="00962C13"/>
    <w:rsid w:val="00970C70"/>
    <w:rsid w:val="00972302"/>
    <w:rsid w:val="00974331"/>
    <w:rsid w:val="00987FFE"/>
    <w:rsid w:val="009A5025"/>
    <w:rsid w:val="009A56FC"/>
    <w:rsid w:val="009B25DE"/>
    <w:rsid w:val="009B4C6E"/>
    <w:rsid w:val="009F7CE8"/>
    <w:rsid w:val="00A02C98"/>
    <w:rsid w:val="00A101F9"/>
    <w:rsid w:val="00A14B7B"/>
    <w:rsid w:val="00A14DC9"/>
    <w:rsid w:val="00A40396"/>
    <w:rsid w:val="00A81A69"/>
    <w:rsid w:val="00AA5F60"/>
    <w:rsid w:val="00AB0C57"/>
    <w:rsid w:val="00AB45FA"/>
    <w:rsid w:val="00AC122D"/>
    <w:rsid w:val="00AD6BA0"/>
    <w:rsid w:val="00AE2E33"/>
    <w:rsid w:val="00AF1427"/>
    <w:rsid w:val="00AF62AC"/>
    <w:rsid w:val="00B036F6"/>
    <w:rsid w:val="00B05318"/>
    <w:rsid w:val="00B14EC0"/>
    <w:rsid w:val="00B203E4"/>
    <w:rsid w:val="00B21D1F"/>
    <w:rsid w:val="00B330D6"/>
    <w:rsid w:val="00B33F5B"/>
    <w:rsid w:val="00B532AF"/>
    <w:rsid w:val="00B85582"/>
    <w:rsid w:val="00B859A3"/>
    <w:rsid w:val="00BB140C"/>
    <w:rsid w:val="00BB7BBA"/>
    <w:rsid w:val="00BE2E27"/>
    <w:rsid w:val="00BE5326"/>
    <w:rsid w:val="00BE7720"/>
    <w:rsid w:val="00BF53CB"/>
    <w:rsid w:val="00BF6329"/>
    <w:rsid w:val="00C0190D"/>
    <w:rsid w:val="00C03FD5"/>
    <w:rsid w:val="00C12DA0"/>
    <w:rsid w:val="00C207DD"/>
    <w:rsid w:val="00C30F26"/>
    <w:rsid w:val="00C3216C"/>
    <w:rsid w:val="00C33C31"/>
    <w:rsid w:val="00C56CB4"/>
    <w:rsid w:val="00C641C2"/>
    <w:rsid w:val="00C72328"/>
    <w:rsid w:val="00C72E3E"/>
    <w:rsid w:val="00C85FEC"/>
    <w:rsid w:val="00C91626"/>
    <w:rsid w:val="00C9613E"/>
    <w:rsid w:val="00C963B1"/>
    <w:rsid w:val="00CC04E0"/>
    <w:rsid w:val="00CC0848"/>
    <w:rsid w:val="00CE6CBB"/>
    <w:rsid w:val="00D01006"/>
    <w:rsid w:val="00D17AD4"/>
    <w:rsid w:val="00D277EA"/>
    <w:rsid w:val="00D401AD"/>
    <w:rsid w:val="00D630F1"/>
    <w:rsid w:val="00DB1099"/>
    <w:rsid w:val="00DC4E98"/>
    <w:rsid w:val="00DD13FA"/>
    <w:rsid w:val="00E015D3"/>
    <w:rsid w:val="00E030C5"/>
    <w:rsid w:val="00E20CB6"/>
    <w:rsid w:val="00E30A62"/>
    <w:rsid w:val="00E457E1"/>
    <w:rsid w:val="00E70347"/>
    <w:rsid w:val="00E707A0"/>
    <w:rsid w:val="00E73163"/>
    <w:rsid w:val="00E746E8"/>
    <w:rsid w:val="00E8401C"/>
    <w:rsid w:val="00E84D3F"/>
    <w:rsid w:val="00E90F4A"/>
    <w:rsid w:val="00E978E8"/>
    <w:rsid w:val="00EA09FF"/>
    <w:rsid w:val="00EA6966"/>
    <w:rsid w:val="00EB0463"/>
    <w:rsid w:val="00EC31D1"/>
    <w:rsid w:val="00EC3269"/>
    <w:rsid w:val="00ED2779"/>
    <w:rsid w:val="00EF2005"/>
    <w:rsid w:val="00EF4FB1"/>
    <w:rsid w:val="00F35300"/>
    <w:rsid w:val="00F36C18"/>
    <w:rsid w:val="00F37BBE"/>
    <w:rsid w:val="00FB68BF"/>
    <w:rsid w:val="00FE6622"/>
    <w:rsid w:val="00FF033D"/>
    <w:rsid w:val="00FF2E66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1B31003"/>
  <w15:docId w15:val="{73B7F8BF-BD82-4013-AD5D-0CBCEA55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3F"/>
    <w:pPr>
      <w:spacing w:after="0" w:line="240" w:lineRule="auto"/>
      <w:ind w:firstLine="284"/>
      <w:jc w:val="both"/>
    </w:pPr>
    <w:rPr>
      <w:rFonts w:ascii="Arial" w:eastAsia="Calibri" w:hAnsi="Arial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D00B0"/>
    <w:pPr>
      <w:keepNext/>
      <w:keepLines/>
      <w:spacing w:before="480" w:line="276" w:lineRule="auto"/>
      <w:ind w:firstLine="0"/>
      <w:jc w:val="left"/>
      <w:outlineLvl w:val="0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6D00B0"/>
    <w:pPr>
      <w:keepNext/>
      <w:keepLines/>
      <w:spacing w:before="200" w:line="360" w:lineRule="auto"/>
      <w:ind w:firstLine="0"/>
      <w:jc w:val="left"/>
      <w:outlineLvl w:val="1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D00B0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D00B0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D00B0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8558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Naglaeno">
    <w:name w:val="Strong"/>
    <w:basedOn w:val="Zadanifontodlomka"/>
    <w:uiPriority w:val="22"/>
    <w:qFormat/>
    <w:rsid w:val="00B85582"/>
    <w:rPr>
      <w:b/>
      <w:bCs/>
    </w:rPr>
  </w:style>
  <w:style w:type="character" w:customStyle="1" w:styleId="apple-converted-space">
    <w:name w:val="apple-converted-space"/>
    <w:basedOn w:val="Zadanifontodlomka"/>
    <w:rsid w:val="00B85582"/>
  </w:style>
  <w:style w:type="paragraph" w:styleId="Odlomakpopisa">
    <w:name w:val="List Paragraph"/>
    <w:basedOn w:val="Normal"/>
    <w:uiPriority w:val="34"/>
    <w:qFormat/>
    <w:rsid w:val="001E3E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74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4E6"/>
    <w:rPr>
      <w:rFonts w:ascii="Tahoma" w:eastAsia="Calibri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D00B0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D00B0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6D0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6D0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6D00B0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Bezpopisa"/>
    <w:uiPriority w:val="99"/>
    <w:semiHidden/>
    <w:unhideWhenUsed/>
    <w:rsid w:val="006D00B0"/>
  </w:style>
  <w:style w:type="paragraph" w:styleId="Zaglavlje">
    <w:name w:val="header"/>
    <w:basedOn w:val="Normal"/>
    <w:link w:val="ZaglavljeChar"/>
    <w:uiPriority w:val="99"/>
    <w:unhideWhenUsed/>
    <w:rsid w:val="006D00B0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D00B0"/>
  </w:style>
  <w:style w:type="paragraph" w:styleId="Podnoje">
    <w:name w:val="footer"/>
    <w:basedOn w:val="Normal"/>
    <w:link w:val="PodnojeChar"/>
    <w:uiPriority w:val="99"/>
    <w:unhideWhenUsed/>
    <w:rsid w:val="006D00B0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D00B0"/>
  </w:style>
  <w:style w:type="paragraph" w:styleId="TOCNaslov">
    <w:name w:val="TOC Heading"/>
    <w:basedOn w:val="Naslov1"/>
    <w:next w:val="Normal"/>
    <w:uiPriority w:val="39"/>
    <w:unhideWhenUsed/>
    <w:qFormat/>
    <w:rsid w:val="006D00B0"/>
    <w:pPr>
      <w:outlineLvl w:val="9"/>
    </w:pPr>
    <w:rPr>
      <w:lang w:val="en-US" w:eastAsia="ja-JP"/>
    </w:rPr>
  </w:style>
  <w:style w:type="paragraph" w:styleId="Sadraj1">
    <w:name w:val="toc 1"/>
    <w:basedOn w:val="Normal"/>
    <w:next w:val="Normal"/>
    <w:autoRedefine/>
    <w:uiPriority w:val="39"/>
    <w:unhideWhenUsed/>
    <w:rsid w:val="006D00B0"/>
    <w:pPr>
      <w:spacing w:after="100" w:line="276" w:lineRule="auto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6D00B0"/>
    <w:pPr>
      <w:tabs>
        <w:tab w:val="right" w:leader="dot" w:pos="9486"/>
      </w:tabs>
      <w:spacing w:after="100" w:line="276" w:lineRule="auto"/>
      <w:ind w:left="220" w:firstLine="0"/>
      <w:jc w:val="left"/>
    </w:pPr>
    <w:rPr>
      <w:rFonts w:asciiTheme="minorHAnsi" w:eastAsiaTheme="majorEastAsia" w:hAnsiTheme="minorHAnsi" w:cstheme="majorBidi"/>
      <w:b/>
      <w:bCs/>
      <w:i/>
      <w:noProof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6D00B0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6D00B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6D00B0"/>
    <w:rPr>
      <w:rFonts w:eastAsiaTheme="minorEastAsia"/>
      <w:lang w:val="en-US" w:eastAsia="ja-JP"/>
    </w:rPr>
  </w:style>
  <w:style w:type="paragraph" w:styleId="Sadraj3">
    <w:name w:val="toc 3"/>
    <w:basedOn w:val="Normal"/>
    <w:next w:val="Normal"/>
    <w:autoRedefine/>
    <w:uiPriority w:val="39"/>
    <w:unhideWhenUsed/>
    <w:rsid w:val="006D00B0"/>
    <w:pPr>
      <w:tabs>
        <w:tab w:val="left" w:pos="880"/>
        <w:tab w:val="right" w:leader="dot" w:pos="9062"/>
      </w:tabs>
      <w:spacing w:after="100" w:line="276" w:lineRule="auto"/>
      <w:ind w:left="284"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styleId="Reetkatablice">
    <w:name w:val="Table Grid"/>
    <w:basedOn w:val="Obinatablica"/>
    <w:uiPriority w:val="59"/>
    <w:rsid w:val="006D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6D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6D00B0"/>
    <w:rPr>
      <w:i/>
      <w:iCs/>
    </w:rPr>
  </w:style>
  <w:style w:type="paragraph" w:customStyle="1" w:styleId="t-9-8">
    <w:name w:val="t-9-8"/>
    <w:basedOn w:val="Normal"/>
    <w:rsid w:val="006D00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6D00B0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NaslovChar">
    <w:name w:val="Naslov Char"/>
    <w:basedOn w:val="Zadanifontodlomka"/>
    <w:link w:val="Naslov"/>
    <w:uiPriority w:val="10"/>
    <w:rsid w:val="006D0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00B0"/>
    <w:pPr>
      <w:numPr>
        <w:ilvl w:val="1"/>
      </w:numPr>
      <w:spacing w:after="200" w:line="276" w:lineRule="auto"/>
      <w:ind w:firstLine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ja-JP"/>
    </w:rPr>
  </w:style>
  <w:style w:type="character" w:customStyle="1" w:styleId="PodnaslovChar">
    <w:name w:val="Podnaslov Char"/>
    <w:basedOn w:val="Zadanifontodlomka"/>
    <w:link w:val="Podnaslov"/>
    <w:uiPriority w:val="11"/>
    <w:rsid w:val="006D0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D00B0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D00B0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D00B0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72E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72E2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72E2C"/>
    <w:rPr>
      <w:rFonts w:ascii="Arial" w:eastAsia="Calibri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2E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2E2C"/>
    <w:rPr>
      <w:rFonts w:ascii="Arial" w:eastAsia="Calibri" w:hAnsi="Arial" w:cs="Times New Roman"/>
      <w:b/>
      <w:bCs/>
      <w:sz w:val="20"/>
      <w:szCs w:val="20"/>
      <w:lang w:eastAsia="hr-HR"/>
    </w:rPr>
  </w:style>
  <w:style w:type="table" w:customStyle="1" w:styleId="TableGrid2">
    <w:name w:val="Table Grid2"/>
    <w:basedOn w:val="Obinatablica"/>
    <w:next w:val="Reetkatablice"/>
    <w:uiPriority w:val="59"/>
    <w:rsid w:val="007F3027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8334FF"/>
    <w:pPr>
      <w:spacing w:after="0" w:line="240" w:lineRule="auto"/>
    </w:pPr>
    <w:rPr>
      <w:rFonts w:ascii="Arial" w:eastAsia="Calibri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7984">
                                  <w:marLeft w:val="0"/>
                                  <w:marRight w:val="-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162C-2A3E-4BEC-B38C-B3B57B9C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4154</Words>
  <Characters>22455</Characters>
  <Application>Microsoft Office Word</Application>
  <DocSecurity>0</DocSecurity>
  <Lines>187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Car</dc:creator>
  <cp:lastModifiedBy>Damir Vazanic</cp:lastModifiedBy>
  <cp:revision>19</cp:revision>
  <cp:lastPrinted>2016-08-30T12:08:00Z</cp:lastPrinted>
  <dcterms:created xsi:type="dcterms:W3CDTF">2024-06-06T07:19:00Z</dcterms:created>
  <dcterms:modified xsi:type="dcterms:W3CDTF">2024-12-02T09:34:00Z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35610738fd922ed497518e43aedf1809ec0270b9c57b73e05519e52c72a82c92</vt:lpwstr>
  </property>
</Properties>
</file>